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7B9A" w14:textId="77777777" w:rsidR="008374D1" w:rsidRDefault="008374D1">
      <w:pPr>
        <w:rPr>
          <w:sz w:val="56"/>
          <w:szCs w:val="56"/>
        </w:rPr>
      </w:pPr>
    </w:p>
    <w:p w14:paraId="2D61AB91" w14:textId="5EDC65E2" w:rsidR="008374D1" w:rsidRDefault="0BE3B761" w:rsidP="008374D1">
      <w:pPr>
        <w:jc w:val="center"/>
        <w:rPr>
          <w:sz w:val="56"/>
          <w:szCs w:val="56"/>
        </w:rPr>
      </w:pPr>
      <w:r>
        <w:rPr>
          <w:noProof/>
        </w:rPr>
        <w:drawing>
          <wp:inline distT="0" distB="0" distL="0" distR="0" wp14:anchorId="0610E863" wp14:editId="43DE375B">
            <wp:extent cx="1809750" cy="1809750"/>
            <wp:effectExtent l="0" t="0" r="0" b="0"/>
            <wp:docPr id="1570166579" name="Picture 157016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9750" cy="1809750"/>
                    </a:xfrm>
                    <a:prstGeom prst="rect">
                      <a:avLst/>
                    </a:prstGeom>
                  </pic:spPr>
                </pic:pic>
              </a:graphicData>
            </a:graphic>
          </wp:inline>
        </w:drawing>
      </w:r>
    </w:p>
    <w:p w14:paraId="695D4EB8" w14:textId="77777777" w:rsidR="008374D1" w:rsidRDefault="008374D1" w:rsidP="008374D1">
      <w:pPr>
        <w:jc w:val="center"/>
        <w:rPr>
          <w:sz w:val="56"/>
          <w:szCs w:val="56"/>
        </w:rPr>
      </w:pPr>
    </w:p>
    <w:p w14:paraId="346CEF9D" w14:textId="77777777" w:rsidR="00E91C97" w:rsidRDefault="006649B5" w:rsidP="008374D1">
      <w:pPr>
        <w:jc w:val="center"/>
        <w:rPr>
          <w:sz w:val="56"/>
          <w:szCs w:val="56"/>
        </w:rPr>
      </w:pPr>
      <w:bookmarkStart w:id="0" w:name="_Hlk1029965"/>
      <w:r>
        <w:rPr>
          <w:sz w:val="56"/>
          <w:szCs w:val="56"/>
        </w:rPr>
        <w:t>Potter’s Bridge Park</w:t>
      </w:r>
      <w:r w:rsidR="00C4582F" w:rsidRPr="5EE344EE">
        <w:rPr>
          <w:color w:val="FF0000"/>
          <w:sz w:val="56"/>
          <w:szCs w:val="56"/>
        </w:rPr>
        <w:t xml:space="preserve"> </w:t>
      </w:r>
      <w:r w:rsidR="00190CF3" w:rsidRPr="5EE344EE">
        <w:rPr>
          <w:sz w:val="56"/>
          <w:szCs w:val="56"/>
        </w:rPr>
        <w:t>Playground</w:t>
      </w:r>
    </w:p>
    <w:p w14:paraId="72A6CCC2" w14:textId="2BB75CB9" w:rsidR="00E332AB" w:rsidRDefault="00E91C97" w:rsidP="008374D1">
      <w:pPr>
        <w:jc w:val="center"/>
        <w:rPr>
          <w:sz w:val="56"/>
          <w:szCs w:val="56"/>
        </w:rPr>
      </w:pPr>
      <w:r>
        <w:rPr>
          <w:sz w:val="56"/>
          <w:szCs w:val="56"/>
        </w:rPr>
        <w:t>Request for Proposals</w:t>
      </w:r>
      <w:r w:rsidR="008374D1" w:rsidRPr="5EE344EE">
        <w:rPr>
          <w:sz w:val="56"/>
          <w:szCs w:val="56"/>
        </w:rPr>
        <w:t>:</w:t>
      </w:r>
      <w:bookmarkEnd w:id="0"/>
    </w:p>
    <w:p w14:paraId="3ECBAAAA" w14:textId="3BA1DD6F" w:rsidR="008374D1" w:rsidRDefault="008374D1">
      <w:pPr>
        <w:rPr>
          <w:sz w:val="56"/>
          <w:szCs w:val="56"/>
        </w:rPr>
      </w:pPr>
    </w:p>
    <w:p w14:paraId="4BB8B714" w14:textId="0854463F" w:rsidR="008374D1" w:rsidRDefault="008374D1">
      <w:pPr>
        <w:rPr>
          <w:sz w:val="56"/>
          <w:szCs w:val="56"/>
        </w:rPr>
      </w:pPr>
    </w:p>
    <w:p w14:paraId="24179968" w14:textId="23A91A30" w:rsidR="008374D1" w:rsidRDefault="008374D1">
      <w:pPr>
        <w:rPr>
          <w:rFonts w:ascii="FrnkGothITC Bk BT" w:hAnsi="FrnkGothITC Bk BT" w:cs="FrnkGothITC Bk BT"/>
          <w:sz w:val="24"/>
          <w:szCs w:val="24"/>
        </w:rPr>
      </w:pPr>
      <w:r w:rsidRPr="2F3C0C14">
        <w:rPr>
          <w:rFonts w:ascii="FrnkGothITC Bk BT" w:hAnsi="FrnkGothITC Bk BT" w:cs="FrnkGothITC Bk BT"/>
          <w:sz w:val="24"/>
          <w:szCs w:val="24"/>
        </w:rPr>
        <w:t xml:space="preserve">Sealed bid proposals for the </w:t>
      </w:r>
      <w:r w:rsidR="006649B5">
        <w:rPr>
          <w:rFonts w:ascii="FrnkGothITC Bk BT" w:hAnsi="FrnkGothITC Bk BT" w:cs="FrnkGothITC Bk BT"/>
          <w:sz w:val="24"/>
          <w:szCs w:val="24"/>
        </w:rPr>
        <w:t>Potter’s Bridge Park Playground</w:t>
      </w:r>
      <w:r w:rsidR="006649B5" w:rsidRPr="7B77B0EB">
        <w:rPr>
          <w:rFonts w:ascii="FrnkGothITC Bk BT" w:hAnsi="FrnkGothITC Bk BT" w:cs="FrnkGothITC Bk BT"/>
          <w:sz w:val="24"/>
          <w:szCs w:val="24"/>
        </w:rPr>
        <w:t xml:space="preserve">, </w:t>
      </w:r>
      <w:r w:rsidR="006649B5">
        <w:rPr>
          <w:rFonts w:ascii="FrnkGothITC Bk BT" w:hAnsi="FrnkGothITC Bk BT" w:cs="FrnkGothITC Bk BT"/>
          <w:sz w:val="24"/>
          <w:szCs w:val="24"/>
        </w:rPr>
        <w:t>19401 N Allisonville Rd</w:t>
      </w:r>
      <w:r w:rsidR="006649B5" w:rsidRPr="7B77B0EB">
        <w:rPr>
          <w:rFonts w:ascii="FrnkGothITC Bk BT" w:hAnsi="FrnkGothITC Bk BT" w:cs="FrnkGothITC Bk BT"/>
          <w:sz w:val="24"/>
          <w:szCs w:val="24"/>
        </w:rPr>
        <w:t xml:space="preserve">, </w:t>
      </w:r>
      <w:r w:rsidR="006649B5">
        <w:rPr>
          <w:rFonts w:ascii="FrnkGothITC Bk BT" w:hAnsi="FrnkGothITC Bk BT" w:cs="FrnkGothITC Bk BT"/>
          <w:sz w:val="24"/>
          <w:szCs w:val="24"/>
        </w:rPr>
        <w:t>Noblesville</w:t>
      </w:r>
      <w:r w:rsidR="006649B5" w:rsidRPr="7B77B0EB">
        <w:rPr>
          <w:rFonts w:ascii="FrnkGothITC Bk BT" w:hAnsi="FrnkGothITC Bk BT" w:cs="FrnkGothITC Bk BT"/>
          <w:sz w:val="24"/>
          <w:szCs w:val="24"/>
        </w:rPr>
        <w:t>, IN 46</w:t>
      </w:r>
      <w:r w:rsidR="006649B5">
        <w:rPr>
          <w:rFonts w:ascii="FrnkGothITC Bk BT" w:hAnsi="FrnkGothITC Bk BT" w:cs="FrnkGothITC Bk BT"/>
          <w:sz w:val="24"/>
          <w:szCs w:val="24"/>
        </w:rPr>
        <w:t>060</w:t>
      </w:r>
      <w:r w:rsidR="006339FA" w:rsidRPr="2F3C0C14">
        <w:rPr>
          <w:rFonts w:ascii="FrnkGothITC Bk BT" w:hAnsi="FrnkGothITC Bk BT" w:cs="FrnkGothITC Bk BT"/>
          <w:color w:val="FF0000"/>
          <w:sz w:val="24"/>
          <w:szCs w:val="24"/>
        </w:rPr>
        <w:t xml:space="preserve"> </w:t>
      </w:r>
      <w:r w:rsidRPr="2F3C0C14">
        <w:rPr>
          <w:rFonts w:ascii="FrnkGothITC Bk BT" w:hAnsi="FrnkGothITC Bk BT" w:cs="FrnkGothITC Bk BT"/>
          <w:sz w:val="24"/>
          <w:szCs w:val="24"/>
        </w:rPr>
        <w:t xml:space="preserve">will be received by the Hamilton County Parks &amp; Recreation Department's office, </w:t>
      </w:r>
      <w:r w:rsidR="00527720">
        <w:rPr>
          <w:rFonts w:ascii="FrnkGothITC Bk BT" w:hAnsi="FrnkGothITC Bk BT" w:cs="FrnkGothITC Bk BT"/>
          <w:sz w:val="24"/>
          <w:szCs w:val="24"/>
        </w:rPr>
        <w:t>400 Lafayette Road</w:t>
      </w:r>
      <w:r w:rsidRPr="2F3C0C14">
        <w:rPr>
          <w:rFonts w:ascii="FrnkGothITC Bk BT" w:hAnsi="FrnkGothITC Bk BT" w:cs="FrnkGothITC Bk BT"/>
          <w:sz w:val="24"/>
          <w:szCs w:val="24"/>
        </w:rPr>
        <w:t xml:space="preserve">, </w:t>
      </w:r>
      <w:r w:rsidR="00527720">
        <w:rPr>
          <w:rFonts w:ascii="FrnkGothITC Bk BT" w:hAnsi="FrnkGothITC Bk BT" w:cs="FrnkGothITC Bk BT"/>
          <w:sz w:val="24"/>
          <w:szCs w:val="24"/>
        </w:rPr>
        <w:t>Noblesville</w:t>
      </w:r>
      <w:r w:rsidRPr="2F3C0C14">
        <w:rPr>
          <w:rFonts w:ascii="FrnkGothITC Bk BT" w:hAnsi="FrnkGothITC Bk BT" w:cs="FrnkGothITC Bk BT"/>
          <w:sz w:val="24"/>
          <w:szCs w:val="24"/>
        </w:rPr>
        <w:t>, IN 460</w:t>
      </w:r>
      <w:r w:rsidR="00527720">
        <w:rPr>
          <w:rFonts w:ascii="FrnkGothITC Bk BT" w:hAnsi="FrnkGothITC Bk BT" w:cs="FrnkGothITC Bk BT"/>
          <w:sz w:val="24"/>
          <w:szCs w:val="24"/>
        </w:rPr>
        <w:t>60</w:t>
      </w:r>
      <w:r w:rsidRPr="2F3C0C14">
        <w:rPr>
          <w:rFonts w:ascii="FrnkGothITC Bk BT" w:hAnsi="FrnkGothITC Bk BT" w:cs="FrnkGothITC Bk BT"/>
          <w:sz w:val="24"/>
          <w:szCs w:val="24"/>
        </w:rPr>
        <w:t xml:space="preserve">, until 4:30 p.m. (Local time) on </w:t>
      </w:r>
      <w:r w:rsidR="00DD5EB8" w:rsidRPr="00DD5EB8">
        <w:rPr>
          <w:rFonts w:ascii="FrnkGothITC Bk BT" w:hAnsi="FrnkGothITC Bk BT" w:cs="FrnkGothITC Bk BT"/>
          <w:sz w:val="24"/>
          <w:szCs w:val="24"/>
        </w:rPr>
        <w:t>Thursday</w:t>
      </w:r>
      <w:r w:rsidRPr="00DD5EB8">
        <w:rPr>
          <w:rFonts w:ascii="FrnkGothITC Bk BT" w:hAnsi="FrnkGothITC Bk BT" w:cs="FrnkGothITC Bk BT"/>
          <w:sz w:val="24"/>
          <w:szCs w:val="24"/>
        </w:rPr>
        <w:t xml:space="preserve">, </w:t>
      </w:r>
      <w:r w:rsidR="365DC689" w:rsidRPr="00DD5EB8">
        <w:rPr>
          <w:rFonts w:ascii="FrnkGothITC Bk BT" w:hAnsi="FrnkGothITC Bk BT" w:cs="FrnkGothITC Bk BT"/>
          <w:sz w:val="24"/>
          <w:szCs w:val="24"/>
        </w:rPr>
        <w:t>Ma</w:t>
      </w:r>
      <w:r w:rsidR="00DD5EB8" w:rsidRPr="00DD5EB8">
        <w:rPr>
          <w:rFonts w:ascii="FrnkGothITC Bk BT" w:hAnsi="FrnkGothITC Bk BT" w:cs="FrnkGothITC Bk BT"/>
          <w:sz w:val="24"/>
          <w:szCs w:val="24"/>
        </w:rPr>
        <w:t>rch</w:t>
      </w:r>
      <w:r w:rsidR="009F4F12" w:rsidRPr="00DD5EB8">
        <w:rPr>
          <w:rFonts w:ascii="FrnkGothITC Bk BT" w:hAnsi="FrnkGothITC Bk BT" w:cs="FrnkGothITC Bk BT"/>
          <w:sz w:val="24"/>
          <w:szCs w:val="24"/>
        </w:rPr>
        <w:t xml:space="preserve"> </w:t>
      </w:r>
      <w:r w:rsidR="00DD5EB8" w:rsidRPr="00DD5EB8">
        <w:rPr>
          <w:rFonts w:ascii="FrnkGothITC Bk BT" w:hAnsi="FrnkGothITC Bk BT" w:cs="FrnkGothITC Bk BT"/>
          <w:sz w:val="24"/>
          <w:szCs w:val="24"/>
        </w:rPr>
        <w:t>27</w:t>
      </w:r>
      <w:r w:rsidRPr="00DD5EB8">
        <w:rPr>
          <w:rFonts w:ascii="FrnkGothITC Bk BT" w:hAnsi="FrnkGothITC Bk BT" w:cs="FrnkGothITC Bk BT"/>
          <w:sz w:val="24"/>
          <w:szCs w:val="24"/>
        </w:rPr>
        <w:t>, 20</w:t>
      </w:r>
      <w:r w:rsidR="312C51B0" w:rsidRPr="00DD5EB8">
        <w:rPr>
          <w:rFonts w:ascii="FrnkGothITC Bk BT" w:hAnsi="FrnkGothITC Bk BT" w:cs="FrnkGothITC Bk BT"/>
          <w:sz w:val="24"/>
          <w:szCs w:val="24"/>
        </w:rPr>
        <w:t>2</w:t>
      </w:r>
      <w:r w:rsidR="00DD5EB8" w:rsidRPr="00DD5EB8">
        <w:rPr>
          <w:rFonts w:ascii="FrnkGothITC Bk BT" w:hAnsi="FrnkGothITC Bk BT" w:cs="FrnkGothITC Bk BT"/>
          <w:sz w:val="24"/>
          <w:szCs w:val="24"/>
        </w:rPr>
        <w:t>5</w:t>
      </w:r>
      <w:r w:rsidR="009F4F12" w:rsidRPr="00DD5EB8">
        <w:rPr>
          <w:rFonts w:ascii="FrnkGothITC Bk BT" w:hAnsi="FrnkGothITC Bk BT" w:cs="FrnkGothITC Bk BT"/>
          <w:sz w:val="24"/>
          <w:szCs w:val="24"/>
        </w:rPr>
        <w:t>.</w:t>
      </w:r>
    </w:p>
    <w:p w14:paraId="35192888" w14:textId="2134A846" w:rsidR="00AB718A" w:rsidRDefault="00AB718A">
      <w:pPr>
        <w:rPr>
          <w:rFonts w:ascii="FrnkGothITC Bk BT" w:hAnsi="FrnkGothITC Bk BT" w:cs="FrnkGothITC Bk BT"/>
          <w:sz w:val="24"/>
          <w:szCs w:val="24"/>
        </w:rPr>
      </w:pPr>
    </w:p>
    <w:p w14:paraId="48DD5EE9" w14:textId="5DA2C3B4" w:rsidR="5EE344EE" w:rsidRDefault="5EE344EE" w:rsidP="5EE344EE">
      <w:pPr>
        <w:rPr>
          <w:rFonts w:ascii="FrnkGothITC Bk BT" w:hAnsi="FrnkGothITC Bk BT" w:cs="FrnkGothITC Bk BT"/>
          <w:sz w:val="24"/>
          <w:szCs w:val="24"/>
        </w:rPr>
      </w:pPr>
    </w:p>
    <w:p w14:paraId="10528A07" w14:textId="74ABBEBF" w:rsidR="0CDECF67" w:rsidRDefault="0CDECF67" w:rsidP="0CDECF67">
      <w:pPr>
        <w:rPr>
          <w:rFonts w:ascii="FrnkGothITC Bk BT" w:hAnsi="FrnkGothITC Bk BT" w:cs="FrnkGothITC Bk BT"/>
          <w:sz w:val="24"/>
          <w:szCs w:val="24"/>
        </w:rPr>
      </w:pPr>
    </w:p>
    <w:p w14:paraId="5B1A454B" w14:textId="197B6640" w:rsidR="0CDECF67" w:rsidRDefault="0CDECF67" w:rsidP="0CDECF67">
      <w:pPr>
        <w:rPr>
          <w:rFonts w:ascii="FrnkGothITC Bk BT" w:hAnsi="FrnkGothITC Bk BT" w:cs="FrnkGothITC Bk BT"/>
          <w:sz w:val="24"/>
          <w:szCs w:val="24"/>
        </w:rPr>
      </w:pPr>
    </w:p>
    <w:p w14:paraId="2BD79B94" w14:textId="17A55399" w:rsidR="0CDECF67" w:rsidRDefault="0CDECF67" w:rsidP="0CDECF67">
      <w:pPr>
        <w:rPr>
          <w:rFonts w:ascii="FrnkGothITC Bk BT" w:hAnsi="FrnkGothITC Bk BT" w:cs="FrnkGothITC Bk BT"/>
          <w:sz w:val="24"/>
          <w:szCs w:val="24"/>
        </w:rPr>
      </w:pPr>
    </w:p>
    <w:p w14:paraId="71FE3B91" w14:textId="77777777" w:rsidR="009F4F12" w:rsidRDefault="009F4F12">
      <w:pPr>
        <w:rPr>
          <w:rFonts w:ascii="FrnkGothITC Bk BT" w:hAnsi="FrnkGothITC Bk BT" w:cs="FrnkGothITC Bk BT"/>
          <w:sz w:val="24"/>
          <w:szCs w:val="24"/>
        </w:rPr>
      </w:pPr>
    </w:p>
    <w:p w14:paraId="46FB540A" w14:textId="5C0CD190" w:rsidR="00AB718A" w:rsidRPr="00141DD1" w:rsidRDefault="00EB35C0" w:rsidP="7B77B0EB">
      <w:pPr>
        <w:pStyle w:val="ListParagraph"/>
        <w:numPr>
          <w:ilvl w:val="0"/>
          <w:numId w:val="2"/>
        </w:numPr>
        <w:rPr>
          <w:rFonts w:ascii="FrnkGothITC Bk BT" w:hAnsi="FrnkGothITC Bk BT" w:cs="FrnkGothITC Bk BT"/>
          <w:color w:val="000000" w:themeColor="text1"/>
          <w:sz w:val="24"/>
          <w:szCs w:val="24"/>
        </w:rPr>
      </w:pPr>
      <w:r w:rsidRPr="7B77B0EB">
        <w:rPr>
          <w:rFonts w:ascii="FrnkGothITC Bk BT" w:hAnsi="FrnkGothITC Bk BT" w:cs="FrnkGothITC Bk BT"/>
          <w:sz w:val="24"/>
          <w:szCs w:val="24"/>
        </w:rPr>
        <w:lastRenderedPageBreak/>
        <w:t xml:space="preserve">The location of the playground shall be installed at the same location of the existing structures at </w:t>
      </w:r>
      <w:r w:rsidR="006649B5">
        <w:rPr>
          <w:rFonts w:ascii="FrnkGothITC Bk BT" w:hAnsi="FrnkGothITC Bk BT" w:cs="FrnkGothITC Bk BT"/>
          <w:sz w:val="24"/>
          <w:szCs w:val="24"/>
        </w:rPr>
        <w:t>Potter’s Bridge Park</w:t>
      </w:r>
      <w:r w:rsidR="00796B08" w:rsidRPr="7B77B0EB">
        <w:rPr>
          <w:rFonts w:ascii="FrnkGothITC Bk BT" w:hAnsi="FrnkGothITC Bk BT" w:cs="FrnkGothITC Bk BT"/>
          <w:sz w:val="24"/>
          <w:szCs w:val="24"/>
        </w:rPr>
        <w:t xml:space="preserve">, </w:t>
      </w:r>
      <w:r w:rsidR="00527720">
        <w:rPr>
          <w:rFonts w:ascii="FrnkGothITC Bk BT" w:hAnsi="FrnkGothITC Bk BT" w:cs="FrnkGothITC Bk BT"/>
          <w:sz w:val="24"/>
          <w:szCs w:val="24"/>
        </w:rPr>
        <w:t>1</w:t>
      </w:r>
      <w:r w:rsidR="006649B5">
        <w:rPr>
          <w:rFonts w:ascii="FrnkGothITC Bk BT" w:hAnsi="FrnkGothITC Bk BT" w:cs="FrnkGothITC Bk BT"/>
          <w:sz w:val="24"/>
          <w:szCs w:val="24"/>
        </w:rPr>
        <w:t>9401</w:t>
      </w:r>
      <w:r w:rsidR="00527720">
        <w:rPr>
          <w:rFonts w:ascii="FrnkGothITC Bk BT" w:hAnsi="FrnkGothITC Bk BT" w:cs="FrnkGothITC Bk BT"/>
          <w:sz w:val="24"/>
          <w:szCs w:val="24"/>
        </w:rPr>
        <w:t xml:space="preserve"> </w:t>
      </w:r>
      <w:r w:rsidR="006649B5">
        <w:rPr>
          <w:rFonts w:ascii="FrnkGothITC Bk BT" w:hAnsi="FrnkGothITC Bk BT" w:cs="FrnkGothITC Bk BT"/>
          <w:sz w:val="24"/>
          <w:szCs w:val="24"/>
        </w:rPr>
        <w:t>N Allisonville Rd</w:t>
      </w:r>
      <w:r w:rsidR="00796B08" w:rsidRPr="7B77B0EB">
        <w:rPr>
          <w:rFonts w:ascii="FrnkGothITC Bk BT" w:hAnsi="FrnkGothITC Bk BT" w:cs="FrnkGothITC Bk BT"/>
          <w:sz w:val="24"/>
          <w:szCs w:val="24"/>
        </w:rPr>
        <w:t xml:space="preserve">, </w:t>
      </w:r>
      <w:r w:rsidR="006649B5">
        <w:rPr>
          <w:rFonts w:ascii="FrnkGothITC Bk BT" w:hAnsi="FrnkGothITC Bk BT" w:cs="FrnkGothITC Bk BT"/>
          <w:sz w:val="24"/>
          <w:szCs w:val="24"/>
        </w:rPr>
        <w:t>Noblesville</w:t>
      </w:r>
      <w:r w:rsidR="00796B08" w:rsidRPr="7B77B0EB">
        <w:rPr>
          <w:rFonts w:ascii="FrnkGothITC Bk BT" w:hAnsi="FrnkGothITC Bk BT" w:cs="FrnkGothITC Bk BT"/>
          <w:sz w:val="24"/>
          <w:szCs w:val="24"/>
        </w:rPr>
        <w:t>, IN 46</w:t>
      </w:r>
      <w:r w:rsidR="006649B5">
        <w:rPr>
          <w:rFonts w:ascii="FrnkGothITC Bk BT" w:hAnsi="FrnkGothITC Bk BT" w:cs="FrnkGothITC Bk BT"/>
          <w:sz w:val="24"/>
          <w:szCs w:val="24"/>
        </w:rPr>
        <w:t>060</w:t>
      </w:r>
      <w:r w:rsidR="000D3C96" w:rsidRPr="7B77B0EB">
        <w:rPr>
          <w:rFonts w:ascii="FrnkGothITC Bk BT" w:hAnsi="FrnkGothITC Bk BT" w:cs="FrnkGothITC Bk BT"/>
          <w:sz w:val="24"/>
          <w:szCs w:val="24"/>
        </w:rPr>
        <w:t>.</w:t>
      </w:r>
    </w:p>
    <w:p w14:paraId="4D941FD1" w14:textId="77777777" w:rsidR="00141DD1" w:rsidRDefault="00141DD1" w:rsidP="00141DD1">
      <w:pPr>
        <w:pStyle w:val="ListParagraph"/>
        <w:ind w:left="1080"/>
        <w:rPr>
          <w:rFonts w:ascii="FrnkGothITC Bk BT" w:hAnsi="FrnkGothITC Bk BT" w:cs="FrnkGothITC Bk BT"/>
          <w:color w:val="000000" w:themeColor="text1"/>
          <w:sz w:val="24"/>
          <w:szCs w:val="24"/>
        </w:rPr>
      </w:pPr>
    </w:p>
    <w:p w14:paraId="082651EA" w14:textId="64EF734E" w:rsidR="00B17A39" w:rsidRPr="00B17A39" w:rsidRDefault="00FF7171" w:rsidP="00B17A39">
      <w:pPr>
        <w:pStyle w:val="ListParagraph"/>
        <w:numPr>
          <w:ilvl w:val="0"/>
          <w:numId w:val="2"/>
        </w:numPr>
        <w:rPr>
          <w:rFonts w:ascii="FrnkGothITC Bk BT" w:hAnsi="FrnkGothITC Bk BT" w:cs="FrnkGothITC Bk BT"/>
          <w:color w:val="000000" w:themeColor="text1"/>
          <w:sz w:val="24"/>
          <w:szCs w:val="24"/>
        </w:rPr>
      </w:pPr>
      <w:r w:rsidRPr="7B77B0EB">
        <w:rPr>
          <w:rFonts w:ascii="FrnkGothITC Bk BT" w:hAnsi="FrnkGothITC Bk BT" w:cs="FrnkGothITC Bk BT"/>
          <w:sz w:val="24"/>
          <w:szCs w:val="24"/>
        </w:rPr>
        <w:t xml:space="preserve">The new playground shall have a play </w:t>
      </w:r>
      <w:r w:rsidRPr="00FB3E82">
        <w:rPr>
          <w:rFonts w:ascii="FrnkGothITC Bk BT" w:hAnsi="FrnkGothITC Bk BT" w:cs="FrnkGothITC Bk BT"/>
          <w:sz w:val="24"/>
          <w:szCs w:val="24"/>
        </w:rPr>
        <w:t xml:space="preserve">area </w:t>
      </w:r>
      <w:r w:rsidR="000B4CE0">
        <w:rPr>
          <w:rFonts w:ascii="FrnkGothITC Bk BT" w:hAnsi="FrnkGothITC Bk BT" w:cs="FrnkGothITC Bk BT"/>
          <w:sz w:val="24"/>
          <w:szCs w:val="24"/>
        </w:rPr>
        <w:t xml:space="preserve">for </w:t>
      </w:r>
      <w:r w:rsidR="009F4F12" w:rsidRPr="00FB3E82">
        <w:rPr>
          <w:rFonts w:ascii="FrnkGothITC Bk BT" w:hAnsi="FrnkGothITC Bk BT" w:cs="FrnkGothITC Bk BT"/>
          <w:sz w:val="24"/>
          <w:szCs w:val="24"/>
        </w:rPr>
        <w:t>5–12-year-old</w:t>
      </w:r>
      <w:r w:rsidR="009F4F12">
        <w:rPr>
          <w:rFonts w:ascii="FrnkGothITC Bk BT" w:hAnsi="FrnkGothITC Bk BT" w:cs="FrnkGothITC Bk BT"/>
          <w:sz w:val="24"/>
          <w:szCs w:val="24"/>
        </w:rPr>
        <w:t xml:space="preserve"> children</w:t>
      </w:r>
      <w:r w:rsidRPr="00FB3E82">
        <w:rPr>
          <w:rFonts w:ascii="FrnkGothITC Bk BT" w:hAnsi="FrnkGothITC Bk BT" w:cs="FrnkGothITC Bk BT"/>
          <w:sz w:val="24"/>
          <w:szCs w:val="24"/>
        </w:rPr>
        <w:t>.</w:t>
      </w:r>
      <w:r w:rsidR="00B17A39">
        <w:rPr>
          <w:rFonts w:ascii="FrnkGothITC Bk BT" w:hAnsi="FrnkGothITC Bk BT" w:cs="FrnkGothITC Bk BT"/>
          <w:sz w:val="24"/>
          <w:szCs w:val="24"/>
        </w:rPr>
        <w:t xml:space="preserve"> </w:t>
      </w:r>
      <w:r w:rsidR="00B17A39" w:rsidRPr="00B17A39">
        <w:rPr>
          <w:rFonts w:ascii="FrnkGothITC Bk BT" w:hAnsi="FrnkGothITC Bk BT" w:cs="FrnkGothITC Bk BT"/>
          <w:color w:val="000000" w:themeColor="text1"/>
          <w:sz w:val="24"/>
          <w:szCs w:val="24"/>
        </w:rPr>
        <w:t>Two proposals are to be provided – one nature-based playground and one modern playground.</w:t>
      </w:r>
      <w:r w:rsidR="00B17A39">
        <w:rPr>
          <w:rFonts w:ascii="FrnkGothITC Bk BT" w:hAnsi="FrnkGothITC Bk BT" w:cs="FrnkGothITC Bk BT"/>
          <w:color w:val="000000" w:themeColor="text1"/>
          <w:sz w:val="24"/>
          <w:szCs w:val="24"/>
        </w:rPr>
        <w:t xml:space="preserve"> Designs can be creative for imaginative play value.</w:t>
      </w:r>
    </w:p>
    <w:p w14:paraId="2A387D30" w14:textId="55E268FB" w:rsidR="00A03E56" w:rsidRPr="00141DD1" w:rsidRDefault="00A03E56" w:rsidP="00141DD1">
      <w:pPr>
        <w:pStyle w:val="ListParagraph"/>
        <w:ind w:left="1080"/>
        <w:rPr>
          <w:rFonts w:ascii="FrnkGothITC Bk BT" w:hAnsi="FrnkGothITC Bk BT" w:cs="FrnkGothITC Bk BT"/>
          <w:color w:val="000000" w:themeColor="text1"/>
          <w:sz w:val="24"/>
          <w:szCs w:val="24"/>
        </w:rPr>
      </w:pPr>
      <w:r w:rsidRPr="00141DD1">
        <w:rPr>
          <w:rFonts w:ascii="FrnkGothITC Bk BT" w:hAnsi="FrnkGothITC Bk BT" w:cs="FrnkGothITC Bk BT"/>
          <w:sz w:val="24"/>
          <w:szCs w:val="24"/>
        </w:rPr>
        <w:t xml:space="preserve"> </w:t>
      </w:r>
    </w:p>
    <w:p w14:paraId="42005DC5" w14:textId="785A3E17" w:rsidR="00141DD1" w:rsidRPr="00141DD1" w:rsidRDefault="00EB35C0" w:rsidP="00141DD1">
      <w:pPr>
        <w:pStyle w:val="ListParagraph"/>
        <w:numPr>
          <w:ilvl w:val="0"/>
          <w:numId w:val="2"/>
        </w:numPr>
        <w:rPr>
          <w:rFonts w:ascii="FrnkGothITC Bk BT" w:hAnsi="FrnkGothITC Bk BT" w:cs="FrnkGothITC Bk BT"/>
          <w:color w:val="000000" w:themeColor="text1"/>
          <w:sz w:val="24"/>
          <w:szCs w:val="24"/>
        </w:rPr>
      </w:pPr>
      <w:r w:rsidRPr="7B77B0EB">
        <w:rPr>
          <w:rFonts w:ascii="FrnkGothITC Bk BT" w:hAnsi="FrnkGothITC Bk BT" w:cs="FrnkGothITC Bk BT"/>
          <w:sz w:val="24"/>
          <w:szCs w:val="24"/>
        </w:rPr>
        <w:t>Existing play structures are to be removed and disposed from the park site</w:t>
      </w:r>
      <w:r w:rsidR="00527720">
        <w:rPr>
          <w:rFonts w:ascii="FrnkGothITC Bk BT" w:hAnsi="FrnkGothITC Bk BT" w:cs="FrnkGothITC Bk BT"/>
          <w:sz w:val="24"/>
          <w:szCs w:val="24"/>
        </w:rPr>
        <w:t xml:space="preserve"> by Hamilton County Parks &amp; Recreation staff.</w:t>
      </w:r>
    </w:p>
    <w:p w14:paraId="07577A6D" w14:textId="77777777" w:rsidR="00141DD1" w:rsidRPr="00141DD1" w:rsidRDefault="00141DD1" w:rsidP="00141DD1">
      <w:pPr>
        <w:pStyle w:val="ListParagraph"/>
        <w:ind w:left="1080"/>
        <w:rPr>
          <w:rFonts w:ascii="FrnkGothITC Bk BT" w:hAnsi="FrnkGothITC Bk BT" w:cs="FrnkGothITC Bk BT"/>
          <w:color w:val="000000" w:themeColor="text1"/>
          <w:sz w:val="24"/>
          <w:szCs w:val="24"/>
        </w:rPr>
      </w:pPr>
    </w:p>
    <w:p w14:paraId="573C703F" w14:textId="1F4AE748" w:rsidR="00141DD1" w:rsidRPr="00141DD1" w:rsidRDefault="00D30BB3" w:rsidP="00141DD1">
      <w:pPr>
        <w:pStyle w:val="ListParagraph"/>
        <w:numPr>
          <w:ilvl w:val="0"/>
          <w:numId w:val="2"/>
        </w:numPr>
        <w:rPr>
          <w:rFonts w:ascii="FrnkGothITC Bk BT" w:hAnsi="FrnkGothITC Bk BT" w:cs="FrnkGothITC Bk BT"/>
          <w:color w:val="000000" w:themeColor="text1"/>
          <w:sz w:val="24"/>
          <w:szCs w:val="24"/>
        </w:rPr>
      </w:pPr>
      <w:bookmarkStart w:id="1" w:name="_Hlk1030913"/>
      <w:r w:rsidRPr="2EECB4E8">
        <w:rPr>
          <w:rFonts w:ascii="FrnkGothITC Bk BT" w:hAnsi="FrnkGothITC Bk BT" w:cs="FrnkGothITC Bk BT"/>
          <w:sz w:val="24"/>
          <w:szCs w:val="24"/>
        </w:rPr>
        <w:t>All playground structures must meet the ASTM F1487-17 standard</w:t>
      </w:r>
      <w:r w:rsidR="000E503E" w:rsidRPr="2EECB4E8">
        <w:rPr>
          <w:rFonts w:ascii="FrnkGothITC Bk BT" w:hAnsi="FrnkGothITC Bk BT" w:cs="FrnkGothITC Bk BT"/>
          <w:sz w:val="24"/>
          <w:szCs w:val="24"/>
        </w:rPr>
        <w:t>s.</w:t>
      </w:r>
    </w:p>
    <w:p w14:paraId="3ECB5899" w14:textId="77777777" w:rsidR="00141DD1" w:rsidRDefault="00141DD1" w:rsidP="00141DD1">
      <w:pPr>
        <w:pStyle w:val="ListParagraph"/>
        <w:ind w:left="1080"/>
        <w:rPr>
          <w:rFonts w:ascii="FrnkGothITC Bk BT" w:hAnsi="FrnkGothITC Bk BT" w:cs="FrnkGothITC Bk BT"/>
          <w:color w:val="000000" w:themeColor="text1"/>
          <w:sz w:val="24"/>
          <w:szCs w:val="24"/>
        </w:rPr>
      </w:pPr>
    </w:p>
    <w:bookmarkEnd w:id="1"/>
    <w:p w14:paraId="2A471B0C" w14:textId="7AD04363" w:rsidR="00141DD1" w:rsidRPr="00141DD1" w:rsidRDefault="00EB35C0" w:rsidP="00141DD1">
      <w:pPr>
        <w:pStyle w:val="ListParagraph"/>
        <w:numPr>
          <w:ilvl w:val="0"/>
          <w:numId w:val="2"/>
        </w:numPr>
        <w:rPr>
          <w:rFonts w:ascii="FrnkGothITC Bk BT" w:hAnsi="FrnkGothITC Bk BT" w:cs="FrnkGothITC Bk BT"/>
          <w:color w:val="000000" w:themeColor="text1"/>
          <w:sz w:val="24"/>
          <w:szCs w:val="24"/>
        </w:rPr>
      </w:pPr>
      <w:r w:rsidRPr="7B77B0EB">
        <w:rPr>
          <w:rFonts w:ascii="FrnkGothITC Bk BT" w:hAnsi="FrnkGothITC Bk BT" w:cs="FrnkGothITC Bk BT"/>
          <w:sz w:val="24"/>
          <w:szCs w:val="24"/>
        </w:rPr>
        <w:t xml:space="preserve">The </w:t>
      </w:r>
      <w:r w:rsidR="006E6CF0">
        <w:rPr>
          <w:rFonts w:ascii="FrnkGothITC Bk BT" w:hAnsi="FrnkGothITC Bk BT" w:cs="FrnkGothITC Bk BT"/>
          <w:sz w:val="24"/>
          <w:szCs w:val="24"/>
        </w:rPr>
        <w:t>restroom</w:t>
      </w:r>
      <w:r w:rsidR="00600362">
        <w:rPr>
          <w:rFonts w:ascii="FrnkGothITC Bk BT" w:hAnsi="FrnkGothITC Bk BT" w:cs="FrnkGothITC Bk BT"/>
          <w:sz w:val="24"/>
          <w:szCs w:val="24"/>
        </w:rPr>
        <w:t xml:space="preserve"> building</w:t>
      </w:r>
      <w:r w:rsidRPr="7B77B0EB">
        <w:rPr>
          <w:rFonts w:ascii="FrnkGothITC Bk BT" w:hAnsi="FrnkGothITC Bk BT" w:cs="FrnkGothITC Bk BT"/>
          <w:sz w:val="24"/>
          <w:szCs w:val="24"/>
        </w:rPr>
        <w:t xml:space="preserve">, trails, </w:t>
      </w:r>
      <w:r w:rsidR="00225D15">
        <w:rPr>
          <w:rFonts w:ascii="FrnkGothITC Bk BT" w:hAnsi="FrnkGothITC Bk BT" w:cs="FrnkGothITC Bk BT"/>
          <w:sz w:val="24"/>
          <w:szCs w:val="24"/>
        </w:rPr>
        <w:t xml:space="preserve">and </w:t>
      </w:r>
      <w:r w:rsidRPr="7B77B0EB">
        <w:rPr>
          <w:rFonts w:ascii="FrnkGothITC Bk BT" w:hAnsi="FrnkGothITC Bk BT" w:cs="FrnkGothITC Bk BT"/>
          <w:sz w:val="24"/>
          <w:szCs w:val="24"/>
        </w:rPr>
        <w:t>walk paths will remain in the existing location</w:t>
      </w:r>
      <w:r w:rsidR="0068502B" w:rsidRPr="7B77B0EB">
        <w:rPr>
          <w:rFonts w:ascii="FrnkGothITC Bk BT" w:hAnsi="FrnkGothITC Bk BT" w:cs="FrnkGothITC Bk BT"/>
          <w:sz w:val="24"/>
          <w:szCs w:val="24"/>
        </w:rPr>
        <w:t xml:space="preserve"> unless bidder provides additional </w:t>
      </w:r>
      <w:r w:rsidR="00431DA6" w:rsidRPr="7B77B0EB">
        <w:rPr>
          <w:rFonts w:ascii="FrnkGothITC Bk BT" w:hAnsi="FrnkGothITC Bk BT" w:cs="FrnkGothITC Bk BT"/>
          <w:sz w:val="24"/>
          <w:szCs w:val="24"/>
        </w:rPr>
        <w:t xml:space="preserve">ADA accessible </w:t>
      </w:r>
      <w:r w:rsidR="00ED0BF0" w:rsidRPr="7B77B0EB">
        <w:rPr>
          <w:rFonts w:ascii="FrnkGothITC Bk BT" w:hAnsi="FrnkGothITC Bk BT" w:cs="FrnkGothITC Bk BT"/>
          <w:sz w:val="24"/>
          <w:szCs w:val="24"/>
        </w:rPr>
        <w:t>routes.</w:t>
      </w:r>
    </w:p>
    <w:p w14:paraId="2A6454AF" w14:textId="77777777" w:rsidR="00141DD1" w:rsidRDefault="00141DD1" w:rsidP="00141DD1">
      <w:pPr>
        <w:pStyle w:val="ListParagraph"/>
        <w:ind w:left="1080"/>
        <w:rPr>
          <w:rFonts w:ascii="FrnkGothITC Bk BT" w:hAnsi="FrnkGothITC Bk BT" w:cs="FrnkGothITC Bk BT"/>
          <w:color w:val="000000" w:themeColor="text1"/>
          <w:sz w:val="24"/>
          <w:szCs w:val="24"/>
        </w:rPr>
      </w:pPr>
    </w:p>
    <w:p w14:paraId="2DE200AF" w14:textId="1B632AD0" w:rsidR="006E6CF0" w:rsidRPr="006E6CF0" w:rsidRDefault="002F02BD" w:rsidP="006E6CF0">
      <w:pPr>
        <w:pStyle w:val="ListParagraph"/>
        <w:numPr>
          <w:ilvl w:val="0"/>
          <w:numId w:val="2"/>
        </w:numPr>
        <w:rPr>
          <w:rFonts w:ascii="FrnkGothITC Bk BT" w:hAnsi="FrnkGothITC Bk BT" w:cs="FrnkGothITC Bk BT"/>
          <w:color w:val="000000" w:themeColor="text1"/>
          <w:sz w:val="24"/>
          <w:szCs w:val="24"/>
        </w:rPr>
      </w:pPr>
      <w:r w:rsidRPr="7B77B0EB">
        <w:rPr>
          <w:rFonts w:ascii="FrnkGothITC Bk BT" w:hAnsi="FrnkGothITC Bk BT" w:cs="FrnkGothITC Bk BT"/>
          <w:sz w:val="24"/>
          <w:szCs w:val="24"/>
        </w:rPr>
        <w:t xml:space="preserve">The size of the playground shall </w:t>
      </w:r>
      <w:r w:rsidR="00283036" w:rsidRPr="7B77B0EB">
        <w:rPr>
          <w:rFonts w:ascii="FrnkGothITC Bk BT" w:hAnsi="FrnkGothITC Bk BT" w:cs="FrnkGothITC Bk BT"/>
          <w:sz w:val="24"/>
          <w:szCs w:val="24"/>
        </w:rPr>
        <w:t>e</w:t>
      </w:r>
      <w:r w:rsidRPr="7B77B0EB">
        <w:rPr>
          <w:rFonts w:ascii="FrnkGothITC Bk BT" w:hAnsi="FrnkGothITC Bk BT" w:cs="FrnkGothITC Bk BT"/>
          <w:sz w:val="24"/>
          <w:szCs w:val="24"/>
        </w:rPr>
        <w:t xml:space="preserve">ncompass the existing </w:t>
      </w:r>
      <w:r w:rsidR="00BB3D28" w:rsidRPr="7B77B0EB">
        <w:rPr>
          <w:rFonts w:ascii="FrnkGothITC Bk BT" w:hAnsi="FrnkGothITC Bk BT" w:cs="FrnkGothITC Bk BT"/>
          <w:sz w:val="24"/>
          <w:szCs w:val="24"/>
        </w:rPr>
        <w:t xml:space="preserve">playground space.  Expansion or reduction of this play area is </w:t>
      </w:r>
      <w:r w:rsidR="006E6CF0">
        <w:rPr>
          <w:rFonts w:ascii="FrnkGothITC Bk BT" w:hAnsi="FrnkGothITC Bk BT" w:cs="FrnkGothITC Bk BT"/>
          <w:sz w:val="24"/>
          <w:szCs w:val="24"/>
        </w:rPr>
        <w:t>un</w:t>
      </w:r>
      <w:r w:rsidR="00BB3D28" w:rsidRPr="7B77B0EB">
        <w:rPr>
          <w:rFonts w:ascii="FrnkGothITC Bk BT" w:hAnsi="FrnkGothITC Bk BT" w:cs="FrnkGothITC Bk BT"/>
          <w:sz w:val="24"/>
          <w:szCs w:val="24"/>
        </w:rPr>
        <w:t xml:space="preserve">authorized. </w:t>
      </w:r>
      <w:r w:rsidR="005F3093" w:rsidRPr="7B77B0EB">
        <w:rPr>
          <w:rFonts w:ascii="FrnkGothITC Bk BT" w:hAnsi="FrnkGothITC Bk BT" w:cs="FrnkGothITC Bk BT"/>
          <w:sz w:val="24"/>
          <w:szCs w:val="24"/>
        </w:rPr>
        <w:t xml:space="preserve"> However, c</w:t>
      </w:r>
      <w:r w:rsidR="00BB3D28" w:rsidRPr="7B77B0EB">
        <w:rPr>
          <w:rFonts w:ascii="FrnkGothITC Bk BT" w:hAnsi="FrnkGothITC Bk BT" w:cs="FrnkGothITC Bk BT"/>
          <w:sz w:val="24"/>
          <w:szCs w:val="24"/>
        </w:rPr>
        <w:t xml:space="preserve">onsideration and plans should be presented </w:t>
      </w:r>
      <w:r w:rsidR="005F3093" w:rsidRPr="7B77B0EB">
        <w:rPr>
          <w:rFonts w:ascii="FrnkGothITC Bk BT" w:hAnsi="FrnkGothITC Bk BT" w:cs="FrnkGothITC Bk BT"/>
          <w:sz w:val="24"/>
          <w:szCs w:val="24"/>
        </w:rPr>
        <w:t xml:space="preserve">in this proposal </w:t>
      </w:r>
      <w:r w:rsidR="00BB3D28" w:rsidRPr="7B77B0EB">
        <w:rPr>
          <w:rFonts w:ascii="FrnkGothITC Bk BT" w:hAnsi="FrnkGothITC Bk BT" w:cs="FrnkGothITC Bk BT"/>
          <w:sz w:val="24"/>
          <w:szCs w:val="24"/>
        </w:rPr>
        <w:t xml:space="preserve">for drainage, slope, </w:t>
      </w:r>
      <w:r w:rsidR="008634CC" w:rsidRPr="7B77B0EB">
        <w:rPr>
          <w:rFonts w:ascii="FrnkGothITC Bk BT" w:hAnsi="FrnkGothITC Bk BT" w:cs="FrnkGothITC Bk BT"/>
          <w:sz w:val="24"/>
          <w:szCs w:val="24"/>
        </w:rPr>
        <w:t xml:space="preserve">fill, soil extraction/removal, </w:t>
      </w:r>
      <w:r w:rsidR="00BB3D28" w:rsidRPr="7B77B0EB">
        <w:rPr>
          <w:rFonts w:ascii="FrnkGothITC Bk BT" w:hAnsi="FrnkGothITC Bk BT" w:cs="FrnkGothITC Bk BT"/>
          <w:sz w:val="24"/>
          <w:szCs w:val="24"/>
        </w:rPr>
        <w:t xml:space="preserve">property lines, </w:t>
      </w:r>
      <w:r w:rsidR="009F4F12" w:rsidRPr="7B77B0EB">
        <w:rPr>
          <w:rFonts w:ascii="FrnkGothITC Bk BT" w:hAnsi="FrnkGothITC Bk BT" w:cs="FrnkGothITC Bk BT"/>
          <w:sz w:val="24"/>
          <w:szCs w:val="24"/>
        </w:rPr>
        <w:t>trails,</w:t>
      </w:r>
      <w:r w:rsidR="005F3093" w:rsidRPr="7B77B0EB">
        <w:rPr>
          <w:rFonts w:ascii="FrnkGothITC Bk BT" w:hAnsi="FrnkGothITC Bk BT" w:cs="FrnkGothITC Bk BT"/>
          <w:sz w:val="24"/>
          <w:szCs w:val="24"/>
        </w:rPr>
        <w:t xml:space="preserve"> and</w:t>
      </w:r>
      <w:r w:rsidR="00BB3D28" w:rsidRPr="7B77B0EB">
        <w:rPr>
          <w:rFonts w:ascii="FrnkGothITC Bk BT" w:hAnsi="FrnkGothITC Bk BT" w:cs="FrnkGothITC Bk BT"/>
          <w:sz w:val="24"/>
          <w:szCs w:val="24"/>
        </w:rPr>
        <w:t xml:space="preserve"> utilities, etc. </w:t>
      </w:r>
      <w:bookmarkStart w:id="2" w:name="_Hlk1031172"/>
    </w:p>
    <w:p w14:paraId="3658A660" w14:textId="77777777" w:rsidR="006E6CF0" w:rsidRPr="006E6CF0" w:rsidRDefault="006E6CF0" w:rsidP="006E6CF0">
      <w:pPr>
        <w:pStyle w:val="ListParagraph"/>
        <w:ind w:left="1080"/>
        <w:rPr>
          <w:rFonts w:ascii="FrnkGothITC Bk BT" w:hAnsi="FrnkGothITC Bk BT" w:cs="FrnkGothITC Bk BT"/>
          <w:color w:val="000000" w:themeColor="text1"/>
          <w:sz w:val="24"/>
          <w:szCs w:val="24"/>
        </w:rPr>
      </w:pPr>
    </w:p>
    <w:bookmarkEnd w:id="2"/>
    <w:p w14:paraId="4578FE13" w14:textId="6DD379A2" w:rsidR="005F3093" w:rsidRPr="00141DD1" w:rsidRDefault="00277CA7" w:rsidP="7B77B0EB">
      <w:pPr>
        <w:pStyle w:val="ListParagraph"/>
        <w:numPr>
          <w:ilvl w:val="0"/>
          <w:numId w:val="2"/>
        </w:numPr>
        <w:rPr>
          <w:rFonts w:ascii="FrnkGothITC Bk BT" w:hAnsi="FrnkGothITC Bk BT" w:cs="FrnkGothITC Bk BT"/>
          <w:color w:val="000000" w:themeColor="text1"/>
          <w:sz w:val="24"/>
          <w:szCs w:val="24"/>
        </w:rPr>
      </w:pPr>
      <w:r w:rsidRPr="00BE0CA2">
        <w:rPr>
          <w:rFonts w:ascii="FrnkGothITC Bk BT" w:hAnsi="FrnkGothITC Bk BT" w:cs="FrnkGothITC Bk BT"/>
          <w:sz w:val="24"/>
          <w:szCs w:val="24"/>
        </w:rPr>
        <w:t xml:space="preserve">Access:  </w:t>
      </w:r>
      <w:r w:rsidR="005D1D58" w:rsidRPr="00BE0CA2">
        <w:rPr>
          <w:rFonts w:ascii="FrnkGothITC Bk BT" w:hAnsi="FrnkGothITC Bk BT" w:cs="FrnkGothITC Bk BT"/>
          <w:sz w:val="24"/>
          <w:szCs w:val="24"/>
        </w:rPr>
        <w:t xml:space="preserve">The </w:t>
      </w:r>
      <w:r w:rsidR="00273D10" w:rsidRPr="00BE0CA2">
        <w:rPr>
          <w:rFonts w:ascii="FrnkGothITC Bk BT" w:hAnsi="FrnkGothITC Bk BT" w:cs="FrnkGothITC Bk BT"/>
          <w:sz w:val="24"/>
          <w:szCs w:val="24"/>
        </w:rPr>
        <w:t>c</w:t>
      </w:r>
      <w:r w:rsidR="005F3093" w:rsidRPr="00BE0CA2">
        <w:rPr>
          <w:rFonts w:ascii="FrnkGothITC Bk BT" w:hAnsi="FrnkGothITC Bk BT" w:cs="FrnkGothITC Bk BT"/>
          <w:sz w:val="24"/>
          <w:szCs w:val="24"/>
        </w:rPr>
        <w:t>urrent</w:t>
      </w:r>
      <w:r w:rsidR="00273D10" w:rsidRPr="00BE0CA2">
        <w:rPr>
          <w:rFonts w:ascii="FrnkGothITC Bk BT" w:hAnsi="FrnkGothITC Bk BT" w:cs="FrnkGothITC Bk BT"/>
          <w:sz w:val="24"/>
          <w:szCs w:val="24"/>
        </w:rPr>
        <w:t xml:space="preserve"> access from the </w:t>
      </w:r>
      <w:r w:rsidR="00E945DD" w:rsidRPr="00BE0CA2">
        <w:rPr>
          <w:rFonts w:ascii="FrnkGothITC Bk BT" w:hAnsi="FrnkGothITC Bk BT" w:cs="FrnkGothITC Bk BT"/>
          <w:sz w:val="24"/>
          <w:szCs w:val="24"/>
        </w:rPr>
        <w:t>asphalt</w:t>
      </w:r>
      <w:r w:rsidR="00273D10" w:rsidRPr="00BE0CA2">
        <w:rPr>
          <w:rFonts w:ascii="FrnkGothITC Bk BT" w:hAnsi="FrnkGothITC Bk BT" w:cs="FrnkGothITC Bk BT"/>
          <w:sz w:val="24"/>
          <w:szCs w:val="24"/>
        </w:rPr>
        <w:t xml:space="preserve"> walkways into the engineered wood fiber is a</w:t>
      </w:r>
      <w:r w:rsidR="005F3093" w:rsidRPr="00BE0CA2">
        <w:rPr>
          <w:rFonts w:ascii="FrnkGothITC Bk BT" w:hAnsi="FrnkGothITC Bk BT" w:cs="FrnkGothITC Bk BT"/>
          <w:sz w:val="24"/>
          <w:szCs w:val="24"/>
        </w:rPr>
        <w:t xml:space="preserve"> </w:t>
      </w:r>
      <w:r w:rsidR="006E6CF0">
        <w:rPr>
          <w:rFonts w:ascii="FrnkGothITC Bk BT" w:hAnsi="FrnkGothITC Bk BT" w:cs="FrnkGothITC Bk BT"/>
          <w:sz w:val="24"/>
          <w:szCs w:val="24"/>
        </w:rPr>
        <w:t>concrete walkway surrounding the entire playground</w:t>
      </w:r>
      <w:r w:rsidR="00273D10" w:rsidRPr="00BE0CA2">
        <w:rPr>
          <w:rFonts w:ascii="FrnkGothITC Bk BT" w:hAnsi="FrnkGothITC Bk BT" w:cs="FrnkGothITC Bk BT"/>
          <w:sz w:val="24"/>
          <w:szCs w:val="24"/>
        </w:rPr>
        <w:t>.</w:t>
      </w:r>
      <w:r w:rsidRPr="00BE0CA2">
        <w:rPr>
          <w:rFonts w:ascii="FrnkGothITC Bk BT" w:hAnsi="FrnkGothITC Bk BT" w:cs="FrnkGothITC Bk BT"/>
          <w:sz w:val="24"/>
          <w:szCs w:val="24"/>
        </w:rPr>
        <w:t xml:space="preserve"> </w:t>
      </w:r>
      <w:r w:rsidR="00273D10" w:rsidRPr="00BE0CA2">
        <w:rPr>
          <w:rFonts w:ascii="FrnkGothITC Bk BT" w:hAnsi="FrnkGothITC Bk BT" w:cs="FrnkGothITC Bk BT"/>
          <w:sz w:val="24"/>
          <w:szCs w:val="24"/>
        </w:rPr>
        <w:t>If damaged or removed during construction they will need to be replaced/</w:t>
      </w:r>
      <w:r w:rsidRPr="00BE0CA2">
        <w:rPr>
          <w:rFonts w:ascii="FrnkGothITC Bk BT" w:hAnsi="FrnkGothITC Bk BT" w:cs="FrnkGothITC Bk BT"/>
          <w:sz w:val="24"/>
          <w:szCs w:val="24"/>
        </w:rPr>
        <w:t xml:space="preserve">relocate </w:t>
      </w:r>
      <w:r w:rsidR="00273D10" w:rsidRPr="00BE0CA2">
        <w:rPr>
          <w:rFonts w:ascii="FrnkGothITC Bk BT" w:hAnsi="FrnkGothITC Bk BT" w:cs="FrnkGothITC Bk BT"/>
          <w:sz w:val="24"/>
          <w:szCs w:val="24"/>
        </w:rPr>
        <w:t>to</w:t>
      </w:r>
      <w:r w:rsidRPr="00BE0CA2">
        <w:rPr>
          <w:rFonts w:ascii="FrnkGothITC Bk BT" w:hAnsi="FrnkGothITC Bk BT" w:cs="FrnkGothITC Bk BT"/>
          <w:sz w:val="24"/>
          <w:szCs w:val="24"/>
        </w:rPr>
        <w:t xml:space="preserve"> meet the existing conditions</w:t>
      </w:r>
      <w:r w:rsidR="00273D10" w:rsidRPr="00BE0CA2">
        <w:rPr>
          <w:rFonts w:ascii="FrnkGothITC Bk BT" w:hAnsi="FrnkGothITC Bk BT" w:cs="FrnkGothITC Bk BT"/>
          <w:sz w:val="24"/>
          <w:szCs w:val="24"/>
        </w:rPr>
        <w:t>, not creating trip or safety hazard</w:t>
      </w:r>
      <w:r w:rsidR="006E6CF0">
        <w:rPr>
          <w:rFonts w:ascii="FrnkGothITC Bk BT" w:hAnsi="FrnkGothITC Bk BT" w:cs="FrnkGothITC Bk BT"/>
          <w:sz w:val="24"/>
          <w:szCs w:val="24"/>
        </w:rPr>
        <w:t>s</w:t>
      </w:r>
      <w:r w:rsidR="00273D10" w:rsidRPr="00BE0CA2">
        <w:rPr>
          <w:rFonts w:ascii="FrnkGothITC Bk BT" w:hAnsi="FrnkGothITC Bk BT" w:cs="FrnkGothITC Bk BT"/>
          <w:sz w:val="24"/>
          <w:szCs w:val="24"/>
        </w:rPr>
        <w:t xml:space="preserve">. </w:t>
      </w:r>
      <w:r w:rsidR="005F3093" w:rsidRPr="00BE0CA2">
        <w:rPr>
          <w:rFonts w:ascii="FrnkGothITC Bk BT" w:hAnsi="FrnkGothITC Bk BT" w:cs="FrnkGothITC Bk BT"/>
          <w:sz w:val="24"/>
          <w:szCs w:val="24"/>
        </w:rPr>
        <w:t xml:space="preserve"> The walkway slope</w:t>
      </w:r>
      <w:r w:rsidR="008634CC" w:rsidRPr="00BE0CA2">
        <w:rPr>
          <w:rFonts w:ascii="FrnkGothITC Bk BT" w:hAnsi="FrnkGothITC Bk BT" w:cs="FrnkGothITC Bk BT"/>
          <w:sz w:val="24"/>
          <w:szCs w:val="24"/>
        </w:rPr>
        <w:t xml:space="preserve"> shall</w:t>
      </w:r>
      <w:r w:rsidR="005F3093" w:rsidRPr="00BE0CA2">
        <w:rPr>
          <w:rFonts w:ascii="FrnkGothITC Bk BT" w:hAnsi="FrnkGothITC Bk BT" w:cs="FrnkGothITC Bk BT"/>
          <w:sz w:val="24"/>
          <w:szCs w:val="24"/>
        </w:rPr>
        <w:t xml:space="preserve"> not be greater that a 1/12 slope</w:t>
      </w:r>
      <w:r w:rsidR="00273D10" w:rsidRPr="00BE0CA2">
        <w:rPr>
          <w:rFonts w:ascii="FrnkGothITC Bk BT" w:hAnsi="FrnkGothITC Bk BT" w:cs="FrnkGothITC Bk BT"/>
          <w:sz w:val="24"/>
          <w:szCs w:val="24"/>
        </w:rPr>
        <w:t>.</w:t>
      </w:r>
      <w:r w:rsidR="00F75A29" w:rsidRPr="00BE0CA2">
        <w:rPr>
          <w:rFonts w:ascii="FrnkGothITC Bk BT" w:hAnsi="FrnkGothITC Bk BT" w:cs="FrnkGothITC Bk BT"/>
          <w:sz w:val="24"/>
          <w:szCs w:val="24"/>
        </w:rPr>
        <w:t xml:space="preserve"> </w:t>
      </w:r>
    </w:p>
    <w:p w14:paraId="67720803" w14:textId="77777777" w:rsidR="00141DD1" w:rsidRPr="00BE0CA2" w:rsidRDefault="00141DD1" w:rsidP="00141DD1">
      <w:pPr>
        <w:pStyle w:val="ListParagraph"/>
        <w:ind w:left="1080"/>
        <w:rPr>
          <w:rFonts w:ascii="FrnkGothITC Bk BT" w:hAnsi="FrnkGothITC Bk BT" w:cs="FrnkGothITC Bk BT"/>
          <w:color w:val="000000" w:themeColor="text1"/>
          <w:sz w:val="24"/>
          <w:szCs w:val="24"/>
        </w:rPr>
      </w:pPr>
    </w:p>
    <w:p w14:paraId="4A85A3E9" w14:textId="6B1CB39D" w:rsidR="00141DD1" w:rsidRPr="00141DD1" w:rsidRDefault="008021B2" w:rsidP="00141DD1">
      <w:pPr>
        <w:pStyle w:val="ListParagraph"/>
        <w:numPr>
          <w:ilvl w:val="0"/>
          <w:numId w:val="2"/>
        </w:numPr>
        <w:rPr>
          <w:rFonts w:ascii="FrnkGothITC Bk BT" w:hAnsi="FrnkGothITC Bk BT" w:cs="FrnkGothITC Bk BT"/>
          <w:color w:val="000000" w:themeColor="text1"/>
          <w:sz w:val="24"/>
          <w:szCs w:val="24"/>
        </w:rPr>
      </w:pPr>
      <w:r w:rsidRPr="7B77B0EB">
        <w:rPr>
          <w:rFonts w:ascii="FrnkGothITC Bk BT" w:hAnsi="FrnkGothITC Bk BT" w:cs="FrnkGothITC Bk BT"/>
          <w:sz w:val="24"/>
          <w:szCs w:val="24"/>
        </w:rPr>
        <w:t xml:space="preserve">Drainage: </w:t>
      </w:r>
      <w:r w:rsidR="7B2EF268" w:rsidRPr="7B77B0EB">
        <w:rPr>
          <w:rFonts w:ascii="FrnkGothITC Bk BT" w:hAnsi="FrnkGothITC Bk BT" w:cs="FrnkGothITC Bk BT"/>
          <w:sz w:val="24"/>
          <w:szCs w:val="24"/>
        </w:rPr>
        <w:t xml:space="preserve"> </w:t>
      </w:r>
      <w:r w:rsidR="00527720" w:rsidRPr="7B77B0EB">
        <w:rPr>
          <w:rFonts w:ascii="FrnkGothITC Bk BT" w:hAnsi="FrnkGothITC Bk BT" w:cs="FrnkGothITC Bk BT"/>
          <w:sz w:val="24"/>
          <w:szCs w:val="24"/>
        </w:rPr>
        <w:t xml:space="preserve">Proper drainage is required. </w:t>
      </w:r>
      <w:r w:rsidRPr="7B77B0EB">
        <w:rPr>
          <w:rFonts w:ascii="FrnkGothITC Bk BT" w:hAnsi="FrnkGothITC Bk BT" w:cs="FrnkGothITC Bk BT"/>
          <w:sz w:val="24"/>
          <w:szCs w:val="24"/>
        </w:rPr>
        <w:t>Provide plans and specs of drainage plans.</w:t>
      </w:r>
    </w:p>
    <w:p w14:paraId="4B0B9B1F" w14:textId="77777777" w:rsidR="00141DD1" w:rsidRPr="00527720" w:rsidRDefault="00141DD1" w:rsidP="00141DD1">
      <w:pPr>
        <w:pStyle w:val="ListParagraph"/>
        <w:ind w:left="1080"/>
        <w:rPr>
          <w:rFonts w:ascii="FrnkGothITC Bk BT" w:hAnsi="FrnkGothITC Bk BT" w:cs="FrnkGothITC Bk BT"/>
          <w:color w:val="000000" w:themeColor="text1"/>
          <w:sz w:val="24"/>
          <w:szCs w:val="24"/>
        </w:rPr>
      </w:pPr>
    </w:p>
    <w:p w14:paraId="31DB7577" w14:textId="193D84DE" w:rsidR="002217A3" w:rsidRPr="002217A3" w:rsidRDefault="00527720" w:rsidP="002217A3">
      <w:pPr>
        <w:pStyle w:val="ListParagraph"/>
        <w:numPr>
          <w:ilvl w:val="0"/>
          <w:numId w:val="2"/>
        </w:numPr>
        <w:rPr>
          <w:rFonts w:ascii="FrnkGothITC Bk BT" w:hAnsi="FrnkGothITC Bk BT" w:cs="FrnkGothITC Bk BT"/>
          <w:color w:val="000000" w:themeColor="text1"/>
          <w:sz w:val="24"/>
          <w:szCs w:val="24"/>
        </w:rPr>
      </w:pPr>
      <w:r w:rsidRPr="7B77B0EB">
        <w:rPr>
          <w:rFonts w:ascii="FrnkGothITC Bk BT" w:hAnsi="FrnkGothITC Bk BT" w:cs="FrnkGothITC Bk BT"/>
          <w:sz w:val="24"/>
          <w:szCs w:val="24"/>
        </w:rPr>
        <w:t>Surfacing:  The playground surfacing is to be engineered wood fiber meeting the ASTM F2223-15 standards</w:t>
      </w:r>
      <w:r>
        <w:rPr>
          <w:rFonts w:ascii="FrnkGothITC Bk BT" w:hAnsi="FrnkGothITC Bk BT" w:cs="FrnkGothITC Bk BT"/>
          <w:sz w:val="24"/>
          <w:szCs w:val="24"/>
        </w:rPr>
        <w:t xml:space="preserve"> and </w:t>
      </w:r>
      <w:r w:rsidR="006E0C3C">
        <w:rPr>
          <w:rFonts w:ascii="FrnkGothITC Bk BT" w:hAnsi="FrnkGothITC Bk BT" w:cs="FrnkGothITC Bk BT"/>
          <w:sz w:val="24"/>
          <w:szCs w:val="24"/>
        </w:rPr>
        <w:t>installed</w:t>
      </w:r>
      <w:r>
        <w:rPr>
          <w:rFonts w:ascii="FrnkGothITC Bk BT" w:hAnsi="FrnkGothITC Bk BT" w:cs="FrnkGothITC Bk BT"/>
          <w:sz w:val="24"/>
          <w:szCs w:val="24"/>
        </w:rPr>
        <w:t xml:space="preserve"> by Hamilton County Parks &amp; Recreation</w:t>
      </w:r>
      <w:r w:rsidR="00A25283">
        <w:rPr>
          <w:rFonts w:ascii="FrnkGothITC Bk BT" w:hAnsi="FrnkGothITC Bk BT" w:cs="FrnkGothITC Bk BT"/>
          <w:sz w:val="24"/>
          <w:szCs w:val="24"/>
        </w:rPr>
        <w:t xml:space="preserve"> </w:t>
      </w:r>
      <w:r w:rsidR="006E0C3C">
        <w:rPr>
          <w:rFonts w:ascii="FrnkGothITC Bk BT" w:hAnsi="FrnkGothITC Bk BT" w:cs="FrnkGothITC Bk BT"/>
          <w:sz w:val="24"/>
          <w:szCs w:val="24"/>
        </w:rPr>
        <w:t xml:space="preserve">staff </w:t>
      </w:r>
      <w:r w:rsidR="00A25283">
        <w:rPr>
          <w:rFonts w:ascii="FrnkGothITC Bk BT" w:hAnsi="FrnkGothITC Bk BT" w:cs="FrnkGothITC Bk BT"/>
          <w:sz w:val="24"/>
          <w:szCs w:val="24"/>
        </w:rPr>
        <w:t>upon</w:t>
      </w:r>
      <w:r w:rsidR="006E0C3C">
        <w:rPr>
          <w:rFonts w:ascii="FrnkGothITC Bk BT" w:hAnsi="FrnkGothITC Bk BT" w:cs="FrnkGothITC Bk BT"/>
          <w:sz w:val="24"/>
          <w:szCs w:val="24"/>
        </w:rPr>
        <w:t xml:space="preserve"> playground completion</w:t>
      </w:r>
      <w:r>
        <w:rPr>
          <w:rFonts w:ascii="FrnkGothITC Bk BT" w:hAnsi="FrnkGothITC Bk BT" w:cs="FrnkGothITC Bk BT"/>
          <w:sz w:val="24"/>
          <w:szCs w:val="24"/>
        </w:rPr>
        <w:t>.</w:t>
      </w:r>
    </w:p>
    <w:p w14:paraId="562A5A6A" w14:textId="77777777" w:rsidR="002217A3" w:rsidRPr="002217A3" w:rsidRDefault="002217A3" w:rsidP="002217A3">
      <w:pPr>
        <w:pStyle w:val="ListParagraph"/>
        <w:ind w:left="1080"/>
        <w:rPr>
          <w:rFonts w:ascii="FrnkGothITC Bk BT" w:hAnsi="FrnkGothITC Bk BT" w:cs="FrnkGothITC Bk BT"/>
          <w:color w:val="000000" w:themeColor="text1"/>
          <w:sz w:val="24"/>
          <w:szCs w:val="24"/>
        </w:rPr>
      </w:pPr>
    </w:p>
    <w:p w14:paraId="5EFAF5FB" w14:textId="521779E4" w:rsidR="002217A3" w:rsidRPr="002217A3" w:rsidRDefault="008634CC" w:rsidP="002217A3">
      <w:pPr>
        <w:pStyle w:val="ListParagraph"/>
        <w:numPr>
          <w:ilvl w:val="0"/>
          <w:numId w:val="2"/>
        </w:numPr>
        <w:rPr>
          <w:rFonts w:ascii="FrnkGothITC Bk BT" w:hAnsi="FrnkGothITC Bk BT" w:cs="FrnkGothITC Bk BT"/>
          <w:color w:val="000000" w:themeColor="text1"/>
          <w:sz w:val="24"/>
          <w:szCs w:val="24"/>
        </w:rPr>
      </w:pPr>
      <w:r w:rsidRPr="7B77B0EB">
        <w:rPr>
          <w:rFonts w:ascii="FrnkGothITC Bk BT" w:hAnsi="FrnkGothITC Bk BT" w:cs="FrnkGothITC Bk BT"/>
          <w:sz w:val="24"/>
          <w:szCs w:val="24"/>
        </w:rPr>
        <w:t xml:space="preserve">Grade:  Finish grade and </w:t>
      </w:r>
      <w:r w:rsidR="009F4F12" w:rsidRPr="7B77B0EB">
        <w:rPr>
          <w:rFonts w:ascii="FrnkGothITC Bk BT" w:hAnsi="FrnkGothITC Bk BT" w:cs="FrnkGothITC Bk BT"/>
          <w:sz w:val="24"/>
          <w:szCs w:val="24"/>
        </w:rPr>
        <w:t>topsoil</w:t>
      </w:r>
      <w:r w:rsidRPr="7B77B0EB">
        <w:rPr>
          <w:rFonts w:ascii="FrnkGothITC Bk BT" w:hAnsi="FrnkGothITC Bk BT" w:cs="FrnkGothITC Bk BT"/>
          <w:sz w:val="24"/>
          <w:szCs w:val="24"/>
        </w:rPr>
        <w:t xml:space="preserve"> may/shall be required </w:t>
      </w:r>
      <w:r w:rsidR="001957A1" w:rsidRPr="7B77B0EB">
        <w:rPr>
          <w:rFonts w:ascii="FrnkGothITC Bk BT" w:hAnsi="FrnkGothITC Bk BT" w:cs="FrnkGothITC Bk BT"/>
          <w:sz w:val="24"/>
          <w:szCs w:val="24"/>
        </w:rPr>
        <w:t xml:space="preserve">due to </w:t>
      </w:r>
      <w:r w:rsidRPr="7B77B0EB">
        <w:rPr>
          <w:rFonts w:ascii="FrnkGothITC Bk BT" w:hAnsi="FrnkGothITC Bk BT" w:cs="FrnkGothITC Bk BT"/>
          <w:sz w:val="24"/>
          <w:szCs w:val="24"/>
        </w:rPr>
        <w:t xml:space="preserve">damage or disturbed areas during the construction.  </w:t>
      </w:r>
      <w:r w:rsidRPr="006F41EE">
        <w:rPr>
          <w:rFonts w:ascii="FrnkGothITC Bk BT" w:hAnsi="FrnkGothITC Bk BT" w:cs="FrnkGothITC Bk BT"/>
          <w:sz w:val="24"/>
          <w:szCs w:val="24"/>
        </w:rPr>
        <w:t>Seed will be provide</w:t>
      </w:r>
      <w:r w:rsidR="001833C4" w:rsidRPr="006F41EE">
        <w:rPr>
          <w:rFonts w:ascii="FrnkGothITC Bk BT" w:hAnsi="FrnkGothITC Bk BT" w:cs="FrnkGothITC Bk BT"/>
          <w:sz w:val="24"/>
          <w:szCs w:val="24"/>
        </w:rPr>
        <w:t>d</w:t>
      </w:r>
      <w:r w:rsidRPr="006F41EE">
        <w:rPr>
          <w:rFonts w:ascii="FrnkGothITC Bk BT" w:hAnsi="FrnkGothITC Bk BT" w:cs="FrnkGothITC Bk BT"/>
          <w:sz w:val="24"/>
          <w:szCs w:val="24"/>
        </w:rPr>
        <w:t xml:space="preserve"> by owner.</w:t>
      </w:r>
      <w:r w:rsidRPr="7B77B0EB">
        <w:rPr>
          <w:rFonts w:ascii="FrnkGothITC Bk BT" w:hAnsi="FrnkGothITC Bk BT" w:cs="FrnkGothITC Bk BT"/>
          <w:sz w:val="24"/>
          <w:szCs w:val="24"/>
        </w:rPr>
        <w:t xml:space="preserve">  Seed and straw installation with a germination rate of </w:t>
      </w:r>
      <w:r w:rsidR="00183FDA" w:rsidRPr="7B77B0EB">
        <w:rPr>
          <w:rFonts w:ascii="FrnkGothITC Bk BT" w:hAnsi="FrnkGothITC Bk BT" w:cs="FrnkGothITC Bk BT"/>
          <w:sz w:val="24"/>
          <w:szCs w:val="24"/>
        </w:rPr>
        <w:t xml:space="preserve">80% by 1 year. </w:t>
      </w:r>
    </w:p>
    <w:p w14:paraId="097169F8" w14:textId="77777777" w:rsidR="002217A3" w:rsidRDefault="002217A3" w:rsidP="002217A3">
      <w:pPr>
        <w:pStyle w:val="ListParagraph"/>
        <w:ind w:left="1080"/>
        <w:rPr>
          <w:rFonts w:ascii="FrnkGothITC Bk BT" w:hAnsi="FrnkGothITC Bk BT" w:cs="FrnkGothITC Bk BT"/>
          <w:color w:val="000000" w:themeColor="text1"/>
          <w:sz w:val="24"/>
          <w:szCs w:val="24"/>
        </w:rPr>
      </w:pPr>
    </w:p>
    <w:p w14:paraId="0B8628FB" w14:textId="790E0CF0" w:rsidR="005E38D2" w:rsidRPr="006E6CF0" w:rsidRDefault="002D568F" w:rsidP="7B77B0EB">
      <w:pPr>
        <w:pStyle w:val="ListParagraph"/>
        <w:numPr>
          <w:ilvl w:val="0"/>
          <w:numId w:val="2"/>
        </w:numPr>
        <w:rPr>
          <w:rFonts w:ascii="FrnkGothITC Bk BT" w:hAnsi="FrnkGothITC Bk BT" w:cs="FrnkGothITC Bk BT"/>
          <w:color w:val="000000" w:themeColor="text1"/>
          <w:sz w:val="24"/>
          <w:szCs w:val="24"/>
        </w:rPr>
      </w:pPr>
      <w:r w:rsidRPr="006E6CF0">
        <w:rPr>
          <w:rFonts w:ascii="FrnkGothITC Bk BT" w:hAnsi="FrnkGothITC Bk BT" w:cs="FrnkGothITC Bk BT"/>
          <w:sz w:val="24"/>
          <w:szCs w:val="24"/>
        </w:rPr>
        <w:t xml:space="preserve">Construction of the playground shall be completed by </w:t>
      </w:r>
      <w:r w:rsidR="006E6CF0" w:rsidRPr="006E6CF0">
        <w:rPr>
          <w:rFonts w:ascii="FrnkGothITC Bk BT" w:hAnsi="FrnkGothITC Bk BT" w:cs="FrnkGothITC Bk BT"/>
          <w:sz w:val="24"/>
          <w:szCs w:val="24"/>
        </w:rPr>
        <w:t>September</w:t>
      </w:r>
      <w:r w:rsidR="006F41EE" w:rsidRPr="006E6CF0">
        <w:rPr>
          <w:rFonts w:ascii="FrnkGothITC Bk BT" w:hAnsi="FrnkGothITC Bk BT" w:cs="FrnkGothITC Bk BT"/>
          <w:sz w:val="24"/>
          <w:szCs w:val="24"/>
        </w:rPr>
        <w:t xml:space="preserve"> 1</w:t>
      </w:r>
      <w:r w:rsidR="006F41EE" w:rsidRPr="006E6CF0">
        <w:rPr>
          <w:rFonts w:ascii="FrnkGothITC Bk BT" w:hAnsi="FrnkGothITC Bk BT" w:cs="FrnkGothITC Bk BT"/>
          <w:sz w:val="24"/>
          <w:szCs w:val="24"/>
          <w:vertAlign w:val="superscript"/>
        </w:rPr>
        <w:t>st</w:t>
      </w:r>
      <w:r w:rsidR="006F41EE" w:rsidRPr="006E6CF0">
        <w:rPr>
          <w:rFonts w:ascii="FrnkGothITC Bk BT" w:hAnsi="FrnkGothITC Bk BT" w:cs="FrnkGothITC Bk BT"/>
          <w:sz w:val="24"/>
          <w:szCs w:val="24"/>
        </w:rPr>
        <w:t>,</w:t>
      </w:r>
      <w:r w:rsidRPr="006E6CF0">
        <w:rPr>
          <w:rFonts w:ascii="FrnkGothITC Bk BT" w:hAnsi="FrnkGothITC Bk BT" w:cs="FrnkGothITC Bk BT"/>
          <w:sz w:val="24"/>
          <w:szCs w:val="24"/>
        </w:rPr>
        <w:t xml:space="preserve"> 20</w:t>
      </w:r>
      <w:r w:rsidR="3E434813" w:rsidRPr="006E6CF0">
        <w:rPr>
          <w:rFonts w:ascii="FrnkGothITC Bk BT" w:hAnsi="FrnkGothITC Bk BT" w:cs="FrnkGothITC Bk BT"/>
          <w:sz w:val="24"/>
          <w:szCs w:val="24"/>
        </w:rPr>
        <w:t>2</w:t>
      </w:r>
      <w:r w:rsidR="006E6CF0" w:rsidRPr="006E6CF0">
        <w:rPr>
          <w:rFonts w:ascii="FrnkGothITC Bk BT" w:hAnsi="FrnkGothITC Bk BT" w:cs="FrnkGothITC Bk BT"/>
          <w:sz w:val="24"/>
          <w:szCs w:val="24"/>
        </w:rPr>
        <w:t>5</w:t>
      </w:r>
      <w:r w:rsidR="006E6CF0">
        <w:rPr>
          <w:rFonts w:ascii="FrnkGothITC Bk BT" w:hAnsi="FrnkGothITC Bk BT" w:cs="FrnkGothITC Bk BT"/>
          <w:sz w:val="24"/>
          <w:szCs w:val="24"/>
        </w:rPr>
        <w:t xml:space="preserve"> or started after October 10</w:t>
      </w:r>
      <w:r w:rsidR="006E6CF0" w:rsidRPr="006E6CF0">
        <w:rPr>
          <w:rFonts w:ascii="FrnkGothITC Bk BT" w:hAnsi="FrnkGothITC Bk BT" w:cs="FrnkGothITC Bk BT"/>
          <w:sz w:val="24"/>
          <w:szCs w:val="24"/>
          <w:vertAlign w:val="superscript"/>
        </w:rPr>
        <w:t>th</w:t>
      </w:r>
      <w:r w:rsidR="006E6CF0">
        <w:rPr>
          <w:rFonts w:ascii="FrnkGothITC Bk BT" w:hAnsi="FrnkGothITC Bk BT" w:cs="FrnkGothITC Bk BT"/>
          <w:sz w:val="24"/>
          <w:szCs w:val="24"/>
        </w:rPr>
        <w:t>, 2025</w:t>
      </w:r>
      <w:r w:rsidRPr="006F41EE">
        <w:rPr>
          <w:rFonts w:ascii="FrnkGothITC Bk BT" w:hAnsi="FrnkGothITC Bk BT" w:cs="FrnkGothITC Bk BT"/>
          <w:sz w:val="24"/>
          <w:szCs w:val="24"/>
        </w:rPr>
        <w:t>.</w:t>
      </w:r>
      <w:r w:rsidRPr="7B77B0EB">
        <w:rPr>
          <w:rFonts w:ascii="FrnkGothITC Bk BT" w:hAnsi="FrnkGothITC Bk BT" w:cs="FrnkGothITC Bk BT"/>
          <w:sz w:val="24"/>
          <w:szCs w:val="24"/>
        </w:rPr>
        <w:t xml:space="preserve"> Safety fencing will be required to prevent the public from entering construction area during construction.</w:t>
      </w:r>
    </w:p>
    <w:p w14:paraId="0C66123F" w14:textId="77777777" w:rsidR="006E6CF0" w:rsidRPr="006E6CF0" w:rsidRDefault="006E6CF0" w:rsidP="006E6CF0">
      <w:pPr>
        <w:rPr>
          <w:rFonts w:ascii="FrnkGothITC Bk BT" w:hAnsi="FrnkGothITC Bk BT" w:cs="FrnkGothITC Bk BT"/>
          <w:color w:val="000000" w:themeColor="text1"/>
          <w:sz w:val="24"/>
          <w:szCs w:val="24"/>
        </w:rPr>
      </w:pPr>
    </w:p>
    <w:p w14:paraId="0695D941" w14:textId="39007008" w:rsidR="00183FDA" w:rsidRPr="00B17A39" w:rsidRDefault="00183FDA" w:rsidP="7B77B0EB">
      <w:pPr>
        <w:pStyle w:val="ListParagraph"/>
        <w:numPr>
          <w:ilvl w:val="0"/>
          <w:numId w:val="2"/>
        </w:numPr>
        <w:rPr>
          <w:rFonts w:ascii="FrnkGothITC Bk BT" w:hAnsi="FrnkGothITC Bk BT" w:cs="FrnkGothITC Bk BT"/>
          <w:color w:val="000000" w:themeColor="text1"/>
          <w:sz w:val="24"/>
          <w:szCs w:val="24"/>
        </w:rPr>
      </w:pPr>
      <w:r w:rsidRPr="00B17A39">
        <w:rPr>
          <w:rFonts w:ascii="FrnkGothITC Bk BT" w:hAnsi="FrnkGothITC Bk BT" w:cs="FrnkGothITC Bk BT"/>
          <w:sz w:val="24"/>
          <w:szCs w:val="24"/>
        </w:rPr>
        <w:lastRenderedPageBreak/>
        <w:t>Warranty and workmanship:  Please provide a minimum of 1 year warranty</w:t>
      </w:r>
      <w:r w:rsidR="72D13B66" w:rsidRPr="00B17A39">
        <w:rPr>
          <w:rFonts w:ascii="FrnkGothITC Bk BT" w:hAnsi="FrnkGothITC Bk BT" w:cs="FrnkGothITC Bk BT"/>
          <w:sz w:val="24"/>
          <w:szCs w:val="24"/>
        </w:rPr>
        <w:t>.</w:t>
      </w:r>
    </w:p>
    <w:p w14:paraId="44C48214" w14:textId="77777777" w:rsidR="002217A3" w:rsidRPr="00B17A39" w:rsidRDefault="002217A3" w:rsidP="002217A3">
      <w:pPr>
        <w:pStyle w:val="ListParagraph"/>
        <w:ind w:left="1080"/>
        <w:rPr>
          <w:rFonts w:ascii="FrnkGothITC Bk BT" w:hAnsi="FrnkGothITC Bk BT" w:cs="FrnkGothITC Bk BT"/>
          <w:color w:val="000000" w:themeColor="text1"/>
          <w:sz w:val="24"/>
          <w:szCs w:val="24"/>
        </w:rPr>
      </w:pPr>
    </w:p>
    <w:p w14:paraId="01605A57" w14:textId="54FB3893" w:rsidR="002217A3" w:rsidRPr="00B17A39" w:rsidRDefault="00183FDA" w:rsidP="002217A3">
      <w:pPr>
        <w:pStyle w:val="ListParagraph"/>
        <w:widowControl w:val="0"/>
        <w:numPr>
          <w:ilvl w:val="0"/>
          <w:numId w:val="2"/>
        </w:numPr>
        <w:autoSpaceDE w:val="0"/>
        <w:autoSpaceDN w:val="0"/>
        <w:adjustRightInd w:val="0"/>
        <w:spacing w:after="0" w:line="240" w:lineRule="auto"/>
        <w:rPr>
          <w:rFonts w:ascii="FrnkGothITC Bk BT" w:hAnsi="FrnkGothITC Bk BT" w:cs="FrnkGothITC Bk BT"/>
          <w:color w:val="000000" w:themeColor="text1"/>
          <w:sz w:val="24"/>
          <w:szCs w:val="24"/>
        </w:rPr>
      </w:pPr>
      <w:r w:rsidRPr="00B17A39">
        <w:rPr>
          <w:rFonts w:ascii="FrnkGothITC Bk BT" w:hAnsi="FrnkGothITC Bk BT" w:cs="FrnkGothITC Bk BT"/>
          <w:sz w:val="24"/>
          <w:szCs w:val="24"/>
        </w:rPr>
        <w:t>Certificate of insurance must be provided with a minimum of $1,000,000.00 general limited liability listing Hamilton County Parks and Recreation Department as an additional insured.</w:t>
      </w:r>
    </w:p>
    <w:p w14:paraId="59DCA986" w14:textId="77777777" w:rsidR="002217A3" w:rsidRPr="00B17A39" w:rsidRDefault="002217A3" w:rsidP="002217A3">
      <w:pPr>
        <w:pStyle w:val="ListParagraph"/>
        <w:widowControl w:val="0"/>
        <w:autoSpaceDE w:val="0"/>
        <w:autoSpaceDN w:val="0"/>
        <w:adjustRightInd w:val="0"/>
        <w:spacing w:after="0" w:line="240" w:lineRule="auto"/>
        <w:ind w:left="1080"/>
        <w:rPr>
          <w:rFonts w:ascii="FrnkGothITC Bk BT" w:hAnsi="FrnkGothITC Bk BT" w:cs="FrnkGothITC Bk BT"/>
          <w:color w:val="000000" w:themeColor="text1"/>
          <w:sz w:val="24"/>
          <w:szCs w:val="24"/>
        </w:rPr>
      </w:pPr>
    </w:p>
    <w:p w14:paraId="27BDF520" w14:textId="2F4CC4D7" w:rsidR="002217A3" w:rsidRPr="00B17A39" w:rsidRDefault="007D4E80" w:rsidP="002217A3">
      <w:pPr>
        <w:pStyle w:val="ListParagraph"/>
        <w:widowControl w:val="0"/>
        <w:numPr>
          <w:ilvl w:val="0"/>
          <w:numId w:val="2"/>
        </w:numPr>
        <w:autoSpaceDE w:val="0"/>
        <w:autoSpaceDN w:val="0"/>
        <w:adjustRightInd w:val="0"/>
        <w:spacing w:after="0" w:line="240" w:lineRule="auto"/>
        <w:rPr>
          <w:rFonts w:ascii="FrnkGothITC Bk BT" w:hAnsi="FrnkGothITC Bk BT" w:cs="FrnkGothITC Bk BT"/>
          <w:color w:val="000000" w:themeColor="text1"/>
          <w:sz w:val="24"/>
          <w:szCs w:val="24"/>
        </w:rPr>
      </w:pPr>
      <w:r w:rsidRPr="00B17A39">
        <w:rPr>
          <w:rFonts w:ascii="FrnkGothITC Bk BT" w:hAnsi="FrnkGothITC Bk BT" w:cs="FrnkGothITC Bk BT"/>
          <w:sz w:val="24"/>
          <w:szCs w:val="24"/>
        </w:rPr>
        <w:t>The above referenced playground project should be bid as a whole project and be submitted on a Form 96 bid format</w:t>
      </w:r>
      <w:r w:rsidR="004C6752" w:rsidRPr="00B17A39">
        <w:rPr>
          <w:rFonts w:ascii="FrnkGothITC Bk BT" w:hAnsi="FrnkGothITC Bk BT" w:cs="FrnkGothITC Bk BT"/>
          <w:sz w:val="24"/>
          <w:szCs w:val="24"/>
        </w:rPr>
        <w:t xml:space="preserve">, with all </w:t>
      </w:r>
      <w:r w:rsidR="00BE6371" w:rsidRPr="00B17A39">
        <w:rPr>
          <w:rFonts w:ascii="FrnkGothITC Bk BT" w:hAnsi="FrnkGothITC Bk BT" w:cs="FrnkGothITC Bk BT"/>
          <w:sz w:val="24"/>
          <w:szCs w:val="24"/>
        </w:rPr>
        <w:t>pages of the form required</w:t>
      </w:r>
      <w:r w:rsidRPr="00B17A39">
        <w:rPr>
          <w:rFonts w:ascii="FrnkGothITC Bk BT" w:hAnsi="FrnkGothITC Bk BT" w:cs="FrnkGothITC Bk BT"/>
          <w:sz w:val="24"/>
          <w:szCs w:val="24"/>
        </w:rPr>
        <w:t>.</w:t>
      </w:r>
    </w:p>
    <w:p w14:paraId="22335E86" w14:textId="77777777" w:rsidR="002217A3" w:rsidRPr="00B17A39" w:rsidRDefault="002217A3" w:rsidP="002217A3">
      <w:pPr>
        <w:pStyle w:val="ListParagraph"/>
        <w:widowControl w:val="0"/>
        <w:autoSpaceDE w:val="0"/>
        <w:autoSpaceDN w:val="0"/>
        <w:adjustRightInd w:val="0"/>
        <w:spacing w:after="0" w:line="240" w:lineRule="auto"/>
        <w:ind w:left="1080"/>
        <w:rPr>
          <w:rFonts w:ascii="FrnkGothITC Bk BT" w:hAnsi="FrnkGothITC Bk BT" w:cs="FrnkGothITC Bk BT"/>
          <w:color w:val="000000" w:themeColor="text1"/>
          <w:sz w:val="24"/>
          <w:szCs w:val="24"/>
        </w:rPr>
      </w:pPr>
    </w:p>
    <w:p w14:paraId="35DC946D" w14:textId="052E76A4" w:rsidR="002217A3" w:rsidRPr="00B17A39" w:rsidRDefault="007D4E80" w:rsidP="002217A3">
      <w:pPr>
        <w:pStyle w:val="ListParagraph"/>
        <w:widowControl w:val="0"/>
        <w:numPr>
          <w:ilvl w:val="0"/>
          <w:numId w:val="2"/>
        </w:numPr>
        <w:autoSpaceDE w:val="0"/>
        <w:autoSpaceDN w:val="0"/>
        <w:adjustRightInd w:val="0"/>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t xml:space="preserve">The Park Board reserves the right to accept all or part of any </w:t>
      </w:r>
      <w:r w:rsidR="009F4F12" w:rsidRPr="00B17A39">
        <w:rPr>
          <w:rFonts w:ascii="FrnkGothITC Bk BT" w:hAnsi="FrnkGothITC Bk BT" w:cs="FrnkGothITC Bk BT"/>
          <w:sz w:val="24"/>
          <w:szCs w:val="24"/>
        </w:rPr>
        <w:t>bid or</w:t>
      </w:r>
      <w:r w:rsidRPr="00B17A39">
        <w:rPr>
          <w:rFonts w:ascii="FrnkGothITC Bk BT" w:hAnsi="FrnkGothITC Bk BT" w:cs="FrnkGothITC Bk BT"/>
          <w:sz w:val="24"/>
          <w:szCs w:val="24"/>
        </w:rPr>
        <w:t xml:space="preserve"> reject all bids. Once the bid is awarded and a contract signed the successful bidder may begin work as soon as possible.  Bidders must specify in the bid when the work will begin, an expected completion date should be included as well.</w:t>
      </w:r>
    </w:p>
    <w:p w14:paraId="6896FD70" w14:textId="77777777" w:rsidR="002217A3" w:rsidRPr="00B17A39" w:rsidRDefault="002217A3" w:rsidP="002217A3">
      <w:pPr>
        <w:widowControl w:val="0"/>
        <w:autoSpaceDE w:val="0"/>
        <w:autoSpaceDN w:val="0"/>
        <w:adjustRightInd w:val="0"/>
        <w:spacing w:after="0" w:line="240" w:lineRule="auto"/>
        <w:rPr>
          <w:rFonts w:ascii="FrnkGothITC Bk BT" w:hAnsi="FrnkGothITC Bk BT" w:cs="FrnkGothITC Bk BT"/>
          <w:sz w:val="24"/>
          <w:szCs w:val="24"/>
        </w:rPr>
      </w:pPr>
    </w:p>
    <w:p w14:paraId="0662E788" w14:textId="2A1F7D0B" w:rsidR="002D568F" w:rsidRPr="00B17A39" w:rsidRDefault="007D4E80" w:rsidP="007D4E80">
      <w:pPr>
        <w:pStyle w:val="ListParagraph"/>
        <w:widowControl w:val="0"/>
        <w:numPr>
          <w:ilvl w:val="0"/>
          <w:numId w:val="2"/>
        </w:numPr>
        <w:autoSpaceDE w:val="0"/>
        <w:autoSpaceDN w:val="0"/>
        <w:adjustRightInd w:val="0"/>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t>Bids must be accompanied by the completed Non-Collusion Affidavit and Non-Discrimination Clause forms.</w:t>
      </w:r>
    </w:p>
    <w:p w14:paraId="287BABE0" w14:textId="77777777" w:rsidR="002217A3" w:rsidRPr="00B17A39" w:rsidRDefault="002217A3" w:rsidP="002217A3">
      <w:pPr>
        <w:widowControl w:val="0"/>
        <w:autoSpaceDE w:val="0"/>
        <w:autoSpaceDN w:val="0"/>
        <w:adjustRightInd w:val="0"/>
        <w:spacing w:after="0" w:line="240" w:lineRule="auto"/>
        <w:rPr>
          <w:rFonts w:ascii="FrnkGothITC Bk BT" w:hAnsi="FrnkGothITC Bk BT" w:cs="FrnkGothITC Bk BT"/>
          <w:sz w:val="24"/>
          <w:szCs w:val="24"/>
        </w:rPr>
      </w:pPr>
    </w:p>
    <w:p w14:paraId="41F28ADD" w14:textId="21DC600B" w:rsidR="002217A3" w:rsidRPr="00B17A39" w:rsidRDefault="007D4E80" w:rsidP="005042C5">
      <w:pPr>
        <w:pStyle w:val="ListParagraph"/>
        <w:widowControl w:val="0"/>
        <w:numPr>
          <w:ilvl w:val="0"/>
          <w:numId w:val="2"/>
        </w:numPr>
        <w:autoSpaceDE w:val="0"/>
        <w:autoSpaceDN w:val="0"/>
        <w:adjustRightInd w:val="0"/>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t xml:space="preserve">A successful bidder must also provide an accepted check or satisfactory bond by an incorporated surety company in good standing qualified to do business in the state of Indiana, in an amount equal to five percent (5%) of said bid, said deposit being for the purpose in </w:t>
      </w:r>
      <w:r w:rsidR="009F4F12" w:rsidRPr="00B17A39">
        <w:rPr>
          <w:rFonts w:ascii="FrnkGothITC Bk BT" w:hAnsi="FrnkGothITC Bk BT" w:cs="FrnkGothITC Bk BT"/>
          <w:sz w:val="24"/>
          <w:szCs w:val="24"/>
        </w:rPr>
        <w:t>ensuring</w:t>
      </w:r>
      <w:r w:rsidRPr="00B17A39">
        <w:rPr>
          <w:rFonts w:ascii="FrnkGothITC Bk BT" w:hAnsi="FrnkGothITC Bk BT" w:cs="FrnkGothITC Bk BT"/>
          <w:sz w:val="24"/>
          <w:szCs w:val="24"/>
        </w:rPr>
        <w:t xml:space="preserve"> the execution of the contract for which the bid is made. </w:t>
      </w:r>
    </w:p>
    <w:p w14:paraId="46C30062" w14:textId="77777777" w:rsidR="002217A3" w:rsidRPr="00B17A39" w:rsidRDefault="002217A3" w:rsidP="005042C5">
      <w:pPr>
        <w:pStyle w:val="ListParagraph"/>
        <w:widowControl w:val="0"/>
        <w:autoSpaceDE w:val="0"/>
        <w:autoSpaceDN w:val="0"/>
        <w:adjustRightInd w:val="0"/>
        <w:spacing w:after="0" w:line="240" w:lineRule="auto"/>
        <w:ind w:left="1080"/>
        <w:rPr>
          <w:rFonts w:ascii="FrnkGothITC Bk BT" w:hAnsi="FrnkGothITC Bk BT" w:cs="FrnkGothITC Bk BT"/>
          <w:sz w:val="24"/>
          <w:szCs w:val="24"/>
        </w:rPr>
      </w:pPr>
    </w:p>
    <w:p w14:paraId="6CD869FF" w14:textId="77777777" w:rsidR="002D568F" w:rsidRPr="00B17A39" w:rsidRDefault="007D4E80" w:rsidP="007D4E80">
      <w:pPr>
        <w:pStyle w:val="ListParagraph"/>
        <w:widowControl w:val="0"/>
        <w:numPr>
          <w:ilvl w:val="0"/>
          <w:numId w:val="2"/>
        </w:numPr>
        <w:autoSpaceDE w:val="0"/>
        <w:autoSpaceDN w:val="0"/>
        <w:adjustRightInd w:val="0"/>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t>All bidders must also be able provide E-Verify paperwork.</w:t>
      </w:r>
    </w:p>
    <w:p w14:paraId="74F83B09" w14:textId="77777777" w:rsidR="002217A3" w:rsidRPr="00B17A39" w:rsidRDefault="002217A3" w:rsidP="002217A3">
      <w:pPr>
        <w:widowControl w:val="0"/>
        <w:autoSpaceDE w:val="0"/>
        <w:autoSpaceDN w:val="0"/>
        <w:adjustRightInd w:val="0"/>
        <w:spacing w:after="0" w:line="240" w:lineRule="auto"/>
        <w:rPr>
          <w:rFonts w:ascii="FrnkGothITC Bk BT" w:hAnsi="FrnkGothITC Bk BT" w:cs="FrnkGothITC Bk BT"/>
          <w:sz w:val="24"/>
          <w:szCs w:val="24"/>
        </w:rPr>
      </w:pPr>
    </w:p>
    <w:p w14:paraId="5FD3E31C" w14:textId="296E295C" w:rsidR="005042C5" w:rsidRPr="00B17A39" w:rsidRDefault="007D4E80" w:rsidP="005042C5">
      <w:pPr>
        <w:pStyle w:val="ListParagraph"/>
        <w:widowControl w:val="0"/>
        <w:numPr>
          <w:ilvl w:val="0"/>
          <w:numId w:val="2"/>
        </w:numPr>
        <w:autoSpaceDE w:val="0"/>
        <w:autoSpaceDN w:val="0"/>
        <w:adjustRightInd w:val="0"/>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t>The contractor to whom the work is awarded shall be required to furnish a performance bond and a payment bond acceptable to the owner each in the amount of one hundred percent (100%) of the contract price unless waived by the owner.</w:t>
      </w:r>
    </w:p>
    <w:p w14:paraId="5DA6B753" w14:textId="77777777" w:rsidR="005042C5" w:rsidRPr="00B17A39" w:rsidRDefault="005042C5" w:rsidP="005042C5">
      <w:pPr>
        <w:pStyle w:val="ListParagraph"/>
        <w:widowControl w:val="0"/>
        <w:autoSpaceDE w:val="0"/>
        <w:autoSpaceDN w:val="0"/>
        <w:adjustRightInd w:val="0"/>
        <w:spacing w:after="0" w:line="240" w:lineRule="auto"/>
        <w:ind w:left="1080"/>
        <w:rPr>
          <w:rFonts w:ascii="FrnkGothITC Bk BT" w:hAnsi="FrnkGothITC Bk BT" w:cs="FrnkGothITC Bk BT"/>
          <w:sz w:val="24"/>
          <w:szCs w:val="24"/>
        </w:rPr>
      </w:pPr>
    </w:p>
    <w:p w14:paraId="65A42DC0" w14:textId="09DDD302" w:rsidR="005042C5" w:rsidRPr="00B17A39" w:rsidRDefault="007D4E80" w:rsidP="005042C5">
      <w:pPr>
        <w:pStyle w:val="ListParagraph"/>
        <w:widowControl w:val="0"/>
        <w:numPr>
          <w:ilvl w:val="0"/>
          <w:numId w:val="2"/>
        </w:numPr>
        <w:autoSpaceDE w:val="0"/>
        <w:autoSpaceDN w:val="0"/>
        <w:adjustRightInd w:val="0"/>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t xml:space="preserve">No bidder may withdraw his bid for a period of sixty (60) days following the date set for receiving bids.  The owner reserves the right to hold </w:t>
      </w:r>
      <w:proofErr w:type="gramStart"/>
      <w:r w:rsidRPr="00B17A39">
        <w:rPr>
          <w:rFonts w:ascii="FrnkGothITC Bk BT" w:hAnsi="FrnkGothITC Bk BT" w:cs="FrnkGothITC Bk BT"/>
          <w:sz w:val="24"/>
          <w:szCs w:val="24"/>
        </w:rPr>
        <w:t>any and all</w:t>
      </w:r>
      <w:proofErr w:type="gramEnd"/>
      <w:r w:rsidRPr="00B17A39">
        <w:rPr>
          <w:rFonts w:ascii="FrnkGothITC Bk BT" w:hAnsi="FrnkGothITC Bk BT" w:cs="FrnkGothITC Bk BT"/>
          <w:sz w:val="24"/>
          <w:szCs w:val="24"/>
        </w:rPr>
        <w:t xml:space="preserve"> bids for a period of not more than sixty (60) days and said bids shall be and remain valid and in full force and effect during said period.</w:t>
      </w:r>
    </w:p>
    <w:p w14:paraId="6F6A8CB0" w14:textId="77777777" w:rsidR="005042C5" w:rsidRPr="00B17A39" w:rsidRDefault="005042C5" w:rsidP="005042C5">
      <w:pPr>
        <w:pStyle w:val="ListParagraph"/>
        <w:widowControl w:val="0"/>
        <w:autoSpaceDE w:val="0"/>
        <w:autoSpaceDN w:val="0"/>
        <w:adjustRightInd w:val="0"/>
        <w:spacing w:after="0" w:line="240" w:lineRule="auto"/>
        <w:ind w:left="1080"/>
        <w:rPr>
          <w:rFonts w:ascii="FrnkGothITC Bk BT" w:hAnsi="FrnkGothITC Bk BT" w:cs="FrnkGothITC Bk BT"/>
          <w:sz w:val="24"/>
          <w:szCs w:val="24"/>
        </w:rPr>
      </w:pPr>
    </w:p>
    <w:p w14:paraId="4366F183" w14:textId="77777777" w:rsidR="002D568F" w:rsidRPr="00B17A39" w:rsidRDefault="007D4E80" w:rsidP="007D4E80">
      <w:pPr>
        <w:pStyle w:val="ListParagraph"/>
        <w:widowControl w:val="0"/>
        <w:numPr>
          <w:ilvl w:val="0"/>
          <w:numId w:val="2"/>
        </w:numPr>
        <w:autoSpaceDE w:val="0"/>
        <w:autoSpaceDN w:val="0"/>
        <w:adjustRightInd w:val="0"/>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t xml:space="preserve">The owner further reserves the right to waive informalities and to award the contract to the lowest, most </w:t>
      </w:r>
      <w:proofErr w:type="gramStart"/>
      <w:r w:rsidRPr="00B17A39">
        <w:rPr>
          <w:rFonts w:ascii="FrnkGothITC Bk BT" w:hAnsi="FrnkGothITC Bk BT" w:cs="FrnkGothITC Bk BT"/>
          <w:sz w:val="24"/>
          <w:szCs w:val="24"/>
        </w:rPr>
        <w:t>responsive</w:t>
      </w:r>
      <w:proofErr w:type="gramEnd"/>
      <w:r w:rsidRPr="00B17A39">
        <w:rPr>
          <w:rFonts w:ascii="FrnkGothITC Bk BT" w:hAnsi="FrnkGothITC Bk BT" w:cs="FrnkGothITC Bk BT"/>
          <w:sz w:val="24"/>
          <w:szCs w:val="24"/>
        </w:rPr>
        <w:t xml:space="preserve"> and responsible bidder, all to the advantage of the owner, or to reject any and all bids.</w:t>
      </w:r>
    </w:p>
    <w:p w14:paraId="4D942980" w14:textId="77777777" w:rsidR="005042C5" w:rsidRPr="00B17A39" w:rsidRDefault="005042C5" w:rsidP="005042C5">
      <w:pPr>
        <w:widowControl w:val="0"/>
        <w:autoSpaceDE w:val="0"/>
        <w:autoSpaceDN w:val="0"/>
        <w:adjustRightInd w:val="0"/>
        <w:spacing w:after="0" w:line="240" w:lineRule="auto"/>
        <w:rPr>
          <w:rFonts w:ascii="FrnkGothITC Bk BT" w:hAnsi="FrnkGothITC Bk BT" w:cs="FrnkGothITC Bk BT"/>
          <w:sz w:val="24"/>
          <w:szCs w:val="24"/>
        </w:rPr>
      </w:pPr>
    </w:p>
    <w:p w14:paraId="5375F27F" w14:textId="77777777" w:rsidR="002D568F" w:rsidRPr="00B17A39" w:rsidRDefault="007D4E80" w:rsidP="007D4E80">
      <w:pPr>
        <w:pStyle w:val="ListParagraph"/>
        <w:widowControl w:val="0"/>
        <w:numPr>
          <w:ilvl w:val="0"/>
          <w:numId w:val="2"/>
        </w:numPr>
        <w:autoSpaceDE w:val="0"/>
        <w:autoSpaceDN w:val="0"/>
        <w:adjustRightInd w:val="0"/>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t>Plans, specifications, and contract are available at the Hamilton County Parks and Recreation Department Administration Office at the address given above.  The telephone number for the Hamilton County Parks and Recreation Department is (317) 770-4400.</w:t>
      </w:r>
    </w:p>
    <w:p w14:paraId="58055601" w14:textId="77777777" w:rsidR="005042C5" w:rsidRPr="00B17A39" w:rsidRDefault="005042C5" w:rsidP="005042C5">
      <w:pPr>
        <w:widowControl w:val="0"/>
        <w:autoSpaceDE w:val="0"/>
        <w:autoSpaceDN w:val="0"/>
        <w:adjustRightInd w:val="0"/>
        <w:spacing w:after="0" w:line="240" w:lineRule="auto"/>
        <w:rPr>
          <w:rFonts w:ascii="FrnkGothITC Bk BT" w:hAnsi="FrnkGothITC Bk BT" w:cs="FrnkGothITC Bk BT"/>
          <w:sz w:val="24"/>
          <w:szCs w:val="24"/>
        </w:rPr>
      </w:pPr>
    </w:p>
    <w:p w14:paraId="06FDF923" w14:textId="77777777" w:rsidR="005042C5" w:rsidRPr="00B17A39" w:rsidRDefault="005042C5" w:rsidP="006E6CF0">
      <w:pPr>
        <w:widowControl w:val="0"/>
        <w:autoSpaceDE w:val="0"/>
        <w:autoSpaceDN w:val="0"/>
        <w:adjustRightInd w:val="0"/>
        <w:spacing w:after="0" w:line="240" w:lineRule="auto"/>
        <w:rPr>
          <w:rFonts w:ascii="FrnkGothITC Bk BT" w:hAnsi="FrnkGothITC Bk BT" w:cs="FrnkGothITC Bk BT"/>
          <w:sz w:val="24"/>
          <w:szCs w:val="24"/>
        </w:rPr>
      </w:pPr>
    </w:p>
    <w:p w14:paraId="7D52480D" w14:textId="6B353959" w:rsidR="00B135AA" w:rsidRPr="00B17A39" w:rsidRDefault="00B135AA" w:rsidP="00B135AA">
      <w:pPr>
        <w:pStyle w:val="ListParagraph"/>
        <w:widowControl w:val="0"/>
        <w:numPr>
          <w:ilvl w:val="0"/>
          <w:numId w:val="2"/>
        </w:numPr>
        <w:autoSpaceDE w:val="0"/>
        <w:autoSpaceDN w:val="0"/>
        <w:adjustRightInd w:val="0"/>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lastRenderedPageBreak/>
        <w:t>Park Department has a budget for this project of $</w:t>
      </w:r>
      <w:r w:rsidR="006E6CF0" w:rsidRPr="00B17A39">
        <w:rPr>
          <w:rFonts w:ascii="FrnkGothITC Bk BT" w:hAnsi="FrnkGothITC Bk BT" w:cs="FrnkGothITC Bk BT"/>
          <w:sz w:val="24"/>
          <w:szCs w:val="24"/>
        </w:rPr>
        <w:t>140</w:t>
      </w:r>
      <w:r w:rsidRPr="00B17A39">
        <w:rPr>
          <w:rFonts w:ascii="FrnkGothITC Bk BT" w:hAnsi="FrnkGothITC Bk BT" w:cs="FrnkGothITC Bk BT"/>
          <w:sz w:val="24"/>
          <w:szCs w:val="24"/>
        </w:rPr>
        <w:t>,</w:t>
      </w:r>
      <w:r w:rsidR="006E6CF0" w:rsidRPr="00B17A39">
        <w:rPr>
          <w:rFonts w:ascii="FrnkGothITC Bk BT" w:hAnsi="FrnkGothITC Bk BT" w:cs="FrnkGothITC Bk BT"/>
          <w:sz w:val="24"/>
          <w:szCs w:val="24"/>
        </w:rPr>
        <w:t>000</w:t>
      </w:r>
      <w:r w:rsidRPr="00B17A39">
        <w:rPr>
          <w:rFonts w:ascii="FrnkGothITC Bk BT" w:hAnsi="FrnkGothITC Bk BT" w:cs="FrnkGothITC Bk BT"/>
          <w:sz w:val="24"/>
          <w:szCs w:val="24"/>
        </w:rPr>
        <w:t>.</w:t>
      </w:r>
      <w:r w:rsidR="006E6CF0" w:rsidRPr="00B17A39">
        <w:rPr>
          <w:rFonts w:ascii="FrnkGothITC Bk BT" w:hAnsi="FrnkGothITC Bk BT" w:cs="FrnkGothITC Bk BT"/>
          <w:sz w:val="24"/>
          <w:szCs w:val="24"/>
        </w:rPr>
        <w:t>00</w:t>
      </w:r>
      <w:r w:rsidRPr="00B17A39">
        <w:rPr>
          <w:rFonts w:ascii="FrnkGothITC Bk BT" w:hAnsi="FrnkGothITC Bk BT" w:cs="FrnkGothITC Bk BT"/>
          <w:sz w:val="24"/>
          <w:szCs w:val="24"/>
        </w:rPr>
        <w:t xml:space="preserve">. </w:t>
      </w:r>
      <w:r w:rsidR="006E6CF0" w:rsidRPr="00B17A39">
        <w:rPr>
          <w:rFonts w:ascii="FrnkGothITC Bk BT" w:hAnsi="FrnkGothITC Bk BT" w:cs="FrnkGothITC Bk BT"/>
          <w:sz w:val="24"/>
          <w:szCs w:val="24"/>
        </w:rPr>
        <w:t>Project</w:t>
      </w:r>
      <w:r w:rsidRPr="00B17A39">
        <w:rPr>
          <w:rFonts w:ascii="FrnkGothITC Bk BT" w:hAnsi="FrnkGothITC Bk BT" w:cs="FrnkGothITC Bk BT"/>
          <w:sz w:val="24"/>
          <w:szCs w:val="24"/>
        </w:rPr>
        <w:t xml:space="preserve"> must not exceed this amount</w:t>
      </w:r>
      <w:r w:rsidR="00CE6F70" w:rsidRPr="00B17A39">
        <w:rPr>
          <w:rFonts w:ascii="FrnkGothITC Bk BT" w:hAnsi="FrnkGothITC Bk BT" w:cs="FrnkGothITC Bk BT"/>
          <w:sz w:val="24"/>
          <w:szCs w:val="24"/>
        </w:rPr>
        <w:t xml:space="preserve">.  </w:t>
      </w:r>
      <w:r w:rsidR="00B17A39" w:rsidRPr="00B17A39">
        <w:rPr>
          <w:rFonts w:ascii="FrnkGothITC Bk BT" w:hAnsi="FrnkGothITC Bk BT" w:cs="FrnkGothITC Bk BT"/>
          <w:sz w:val="24"/>
          <w:szCs w:val="24"/>
        </w:rPr>
        <w:t>Projects</w:t>
      </w:r>
      <w:r w:rsidR="00CE6F70" w:rsidRPr="00B17A39">
        <w:rPr>
          <w:rFonts w:ascii="FrnkGothITC Bk BT" w:hAnsi="FrnkGothITC Bk BT" w:cs="FrnkGothITC Bk BT"/>
          <w:sz w:val="24"/>
          <w:szCs w:val="24"/>
        </w:rPr>
        <w:t xml:space="preserve"> will be judged on creativity and play value of the p</w:t>
      </w:r>
      <w:r w:rsidR="00286179" w:rsidRPr="00B17A39">
        <w:rPr>
          <w:rFonts w:ascii="FrnkGothITC Bk BT" w:hAnsi="FrnkGothITC Bk BT" w:cs="FrnkGothITC Bk BT"/>
          <w:sz w:val="24"/>
          <w:szCs w:val="24"/>
        </w:rPr>
        <w:t>ro</w:t>
      </w:r>
      <w:r w:rsidR="00CE6F70" w:rsidRPr="00B17A39">
        <w:rPr>
          <w:rFonts w:ascii="FrnkGothITC Bk BT" w:hAnsi="FrnkGothITC Bk BT" w:cs="FrnkGothITC Bk BT"/>
          <w:sz w:val="24"/>
          <w:szCs w:val="24"/>
        </w:rPr>
        <w:t xml:space="preserve">posed playground. </w:t>
      </w:r>
    </w:p>
    <w:p w14:paraId="5F0A9CBF" w14:textId="77777777" w:rsidR="005042C5" w:rsidRPr="00B17A39" w:rsidRDefault="005042C5" w:rsidP="005042C5">
      <w:pPr>
        <w:widowControl w:val="0"/>
        <w:autoSpaceDE w:val="0"/>
        <w:autoSpaceDN w:val="0"/>
        <w:adjustRightInd w:val="0"/>
        <w:spacing w:after="0" w:line="240" w:lineRule="auto"/>
        <w:rPr>
          <w:rFonts w:ascii="FrnkGothITC Bk BT" w:hAnsi="FrnkGothITC Bk BT" w:cs="FrnkGothITC Bk BT"/>
          <w:sz w:val="24"/>
          <w:szCs w:val="24"/>
        </w:rPr>
      </w:pPr>
    </w:p>
    <w:p w14:paraId="4D323685" w14:textId="58D66396" w:rsidR="007D4E80" w:rsidRPr="00B17A39" w:rsidRDefault="007D4E80" w:rsidP="0CDECF67">
      <w:pPr>
        <w:pStyle w:val="ListParagraph"/>
        <w:numPr>
          <w:ilvl w:val="0"/>
          <w:numId w:val="2"/>
        </w:numPr>
        <w:spacing w:after="0" w:line="240" w:lineRule="auto"/>
        <w:rPr>
          <w:rFonts w:ascii="FrnkGothITC Bk BT" w:hAnsi="FrnkGothITC Bk BT" w:cs="FrnkGothITC Bk BT"/>
          <w:sz w:val="24"/>
          <w:szCs w:val="24"/>
        </w:rPr>
      </w:pPr>
      <w:r w:rsidRPr="00B17A39">
        <w:rPr>
          <w:rFonts w:ascii="FrnkGothITC Bk BT" w:hAnsi="FrnkGothITC Bk BT" w:cs="FrnkGothITC Bk BT"/>
          <w:sz w:val="24"/>
          <w:szCs w:val="24"/>
        </w:rPr>
        <w:t>No oral modifications or changes will be binding on either party.  All changes in plans and specifications must be in writing and submitted prior to the pre-bid conference.</w:t>
      </w:r>
    </w:p>
    <w:sectPr w:rsidR="007D4E80" w:rsidRPr="00B17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nkGothITC Bk B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91C"/>
    <w:multiLevelType w:val="hybridMultilevel"/>
    <w:tmpl w:val="8B2A4228"/>
    <w:lvl w:ilvl="0" w:tplc="199CED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9306AD"/>
    <w:multiLevelType w:val="hybridMultilevel"/>
    <w:tmpl w:val="F0185C58"/>
    <w:lvl w:ilvl="0" w:tplc="6A84A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8013A4"/>
    <w:multiLevelType w:val="hybridMultilevel"/>
    <w:tmpl w:val="191A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F3"/>
    <w:rsid w:val="00012CAA"/>
    <w:rsid w:val="00022CCF"/>
    <w:rsid w:val="00080A91"/>
    <w:rsid w:val="000A7A00"/>
    <w:rsid w:val="000B4CE0"/>
    <w:rsid w:val="000D3C96"/>
    <w:rsid w:val="000E503E"/>
    <w:rsid w:val="00107E4A"/>
    <w:rsid w:val="00141DD1"/>
    <w:rsid w:val="001833C4"/>
    <w:rsid w:val="00183FDA"/>
    <w:rsid w:val="00190CF3"/>
    <w:rsid w:val="001957A1"/>
    <w:rsid w:val="002106ED"/>
    <w:rsid w:val="00217AD3"/>
    <w:rsid w:val="002217A3"/>
    <w:rsid w:val="00225D15"/>
    <w:rsid w:val="00273D10"/>
    <w:rsid w:val="00277CA7"/>
    <w:rsid w:val="00283036"/>
    <w:rsid w:val="00286179"/>
    <w:rsid w:val="002D568F"/>
    <w:rsid w:val="002F02BD"/>
    <w:rsid w:val="00353F4D"/>
    <w:rsid w:val="00371165"/>
    <w:rsid w:val="003A6B5C"/>
    <w:rsid w:val="00431DA6"/>
    <w:rsid w:val="004C6752"/>
    <w:rsid w:val="004D18AB"/>
    <w:rsid w:val="005042C5"/>
    <w:rsid w:val="00527720"/>
    <w:rsid w:val="005709FD"/>
    <w:rsid w:val="0058514E"/>
    <w:rsid w:val="005C4C35"/>
    <w:rsid w:val="005D1D58"/>
    <w:rsid w:val="005E38D2"/>
    <w:rsid w:val="005F3093"/>
    <w:rsid w:val="00600362"/>
    <w:rsid w:val="006339FA"/>
    <w:rsid w:val="00634FB2"/>
    <w:rsid w:val="006649B5"/>
    <w:rsid w:val="0068502B"/>
    <w:rsid w:val="006E0C3C"/>
    <w:rsid w:val="006E6CF0"/>
    <w:rsid w:val="006F41EE"/>
    <w:rsid w:val="006F7E48"/>
    <w:rsid w:val="00796B08"/>
    <w:rsid w:val="007D4E80"/>
    <w:rsid w:val="008021B2"/>
    <w:rsid w:val="00826034"/>
    <w:rsid w:val="008374D1"/>
    <w:rsid w:val="0085123A"/>
    <w:rsid w:val="008634CC"/>
    <w:rsid w:val="008959FD"/>
    <w:rsid w:val="00911F65"/>
    <w:rsid w:val="00954C78"/>
    <w:rsid w:val="009F4F12"/>
    <w:rsid w:val="00A03E56"/>
    <w:rsid w:val="00A25283"/>
    <w:rsid w:val="00A569BD"/>
    <w:rsid w:val="00A82A8E"/>
    <w:rsid w:val="00AB17A8"/>
    <w:rsid w:val="00AB718A"/>
    <w:rsid w:val="00B135AA"/>
    <w:rsid w:val="00B17A39"/>
    <w:rsid w:val="00B54D94"/>
    <w:rsid w:val="00BB3D28"/>
    <w:rsid w:val="00BE0CA2"/>
    <w:rsid w:val="00BE2D96"/>
    <w:rsid w:val="00BE6371"/>
    <w:rsid w:val="00C13EFE"/>
    <w:rsid w:val="00C3323A"/>
    <w:rsid w:val="00C4582F"/>
    <w:rsid w:val="00C6102A"/>
    <w:rsid w:val="00CE6F70"/>
    <w:rsid w:val="00D30BB3"/>
    <w:rsid w:val="00D4045F"/>
    <w:rsid w:val="00D44B16"/>
    <w:rsid w:val="00DD5EB8"/>
    <w:rsid w:val="00E332AB"/>
    <w:rsid w:val="00E91C97"/>
    <w:rsid w:val="00E945DD"/>
    <w:rsid w:val="00EB35C0"/>
    <w:rsid w:val="00EC1987"/>
    <w:rsid w:val="00ED0BF0"/>
    <w:rsid w:val="00F36D92"/>
    <w:rsid w:val="00F75A29"/>
    <w:rsid w:val="00FA1367"/>
    <w:rsid w:val="00FB3E82"/>
    <w:rsid w:val="00FF7171"/>
    <w:rsid w:val="03470E2E"/>
    <w:rsid w:val="04111165"/>
    <w:rsid w:val="0B29C737"/>
    <w:rsid w:val="0BE3B761"/>
    <w:rsid w:val="0C39E065"/>
    <w:rsid w:val="0CDECF67"/>
    <w:rsid w:val="0D605E7D"/>
    <w:rsid w:val="1129B46D"/>
    <w:rsid w:val="11C3C179"/>
    <w:rsid w:val="1435BD8B"/>
    <w:rsid w:val="15B41B4C"/>
    <w:rsid w:val="1A37DCC2"/>
    <w:rsid w:val="1A652E07"/>
    <w:rsid w:val="1AF1092F"/>
    <w:rsid w:val="1CC37E05"/>
    <w:rsid w:val="1D640B67"/>
    <w:rsid w:val="25DCEA51"/>
    <w:rsid w:val="2CE76DCC"/>
    <w:rsid w:val="2EECB4E8"/>
    <w:rsid w:val="2F3C0C14"/>
    <w:rsid w:val="2F4A6C83"/>
    <w:rsid w:val="2FD43101"/>
    <w:rsid w:val="2FD71D3B"/>
    <w:rsid w:val="307170B3"/>
    <w:rsid w:val="312C51B0"/>
    <w:rsid w:val="314A93EB"/>
    <w:rsid w:val="365DC689"/>
    <w:rsid w:val="3E434813"/>
    <w:rsid w:val="42AB5A7E"/>
    <w:rsid w:val="43657971"/>
    <w:rsid w:val="4622DF6C"/>
    <w:rsid w:val="46790932"/>
    <w:rsid w:val="471A755E"/>
    <w:rsid w:val="484259AF"/>
    <w:rsid w:val="4A48B98B"/>
    <w:rsid w:val="4A4A396E"/>
    <w:rsid w:val="4C59C4A8"/>
    <w:rsid w:val="4FCDA585"/>
    <w:rsid w:val="5B65441D"/>
    <w:rsid w:val="5EE344EE"/>
    <w:rsid w:val="624097EE"/>
    <w:rsid w:val="64DE04D6"/>
    <w:rsid w:val="6AF4316A"/>
    <w:rsid w:val="70BB5F52"/>
    <w:rsid w:val="72572FB3"/>
    <w:rsid w:val="7287228D"/>
    <w:rsid w:val="72D13B66"/>
    <w:rsid w:val="78E76A17"/>
    <w:rsid w:val="7A7D4A26"/>
    <w:rsid w:val="7B2EF268"/>
    <w:rsid w:val="7B6B57AA"/>
    <w:rsid w:val="7B77B0EB"/>
    <w:rsid w:val="7BF2216B"/>
    <w:rsid w:val="7C71C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40DB"/>
  <w15:chartTrackingRefBased/>
  <w15:docId w15:val="{2657D0EC-EDAF-435B-AA0C-2D961D79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5C0"/>
    <w:pPr>
      <w:ind w:left="720"/>
      <w:contextualSpacing/>
    </w:pPr>
  </w:style>
  <w:style w:type="paragraph" w:styleId="BalloonText">
    <w:name w:val="Balloon Text"/>
    <w:basedOn w:val="Normal"/>
    <w:link w:val="BalloonTextChar"/>
    <w:uiPriority w:val="99"/>
    <w:semiHidden/>
    <w:unhideWhenUsed/>
    <w:rsid w:val="00371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102AC-11AE-4BA8-80D4-5E27AFE8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Stice</dc:creator>
  <cp:keywords/>
  <dc:description/>
  <cp:lastModifiedBy>Wil Rettinger</cp:lastModifiedBy>
  <cp:revision>3</cp:revision>
  <cp:lastPrinted>2025-02-04T20:37:00Z</cp:lastPrinted>
  <dcterms:created xsi:type="dcterms:W3CDTF">2025-02-10T21:32:00Z</dcterms:created>
  <dcterms:modified xsi:type="dcterms:W3CDTF">2025-03-13T13:18:00Z</dcterms:modified>
</cp:coreProperties>
</file>