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5840" w14:textId="201F40E5" w:rsidR="00705B5E" w:rsidRDefault="0074549E">
      <w:r>
        <w:rPr>
          <w:noProof/>
        </w:rPr>
        <w:drawing>
          <wp:inline distT="0" distB="0" distL="0" distR="0" wp14:anchorId="6A096209" wp14:editId="46AA2FA3">
            <wp:extent cx="6288657" cy="452561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8863" cy="453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5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9E"/>
    <w:rsid w:val="00705B5E"/>
    <w:rsid w:val="0074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42B0"/>
  <w15:chartTrackingRefBased/>
  <w15:docId w15:val="{9A5E5661-1D05-4561-9CCC-A6A78CC9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Margaret</dc:creator>
  <cp:keywords/>
  <dc:description/>
  <cp:lastModifiedBy>Miller, Margaret</cp:lastModifiedBy>
  <cp:revision>1</cp:revision>
  <dcterms:created xsi:type="dcterms:W3CDTF">2022-05-23T20:27:00Z</dcterms:created>
  <dcterms:modified xsi:type="dcterms:W3CDTF">2022-05-23T20:30:00Z</dcterms:modified>
</cp:coreProperties>
</file>